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3D0CF0" w:rsidR="00377547" w:rsidP="00351341" w:rsidRDefault="003D0CF0" w14:paraId="1C1F51BD" w14:textId="701DC3D3">
      <w:pPr>
        <w:pBdr>
          <w:top w:val="single" w:color="auto" w:sz="4" w:space="1"/>
          <w:left w:val="single" w:color="auto" w:sz="4" w:space="4"/>
          <w:bottom w:val="single" w:color="auto" w:sz="4" w:space="1"/>
          <w:right w:val="single" w:color="auto" w:sz="4" w:space="4"/>
        </w:pBdr>
        <w:spacing w:line="288" w:lineRule="auto"/>
        <w:jc w:val="center"/>
        <w:rPr>
          <w:rFonts w:ascii="Century Gothic" w:hAnsi="Century Gothic"/>
          <w:sz w:val="32"/>
          <w:szCs w:val="32"/>
        </w:rPr>
      </w:pPr>
      <w:r w:rsidRPr="00351341">
        <w:rPr>
          <w:rFonts w:ascii="Century Gothic" w:hAnsi="Century Gothic"/>
          <w:sz w:val="32"/>
          <w:szCs w:val="32"/>
          <w:highlight w:val="lightGray"/>
        </w:rPr>
        <w:t xml:space="preserve">Doctrine </w:t>
      </w:r>
      <w:r w:rsidRPr="00351341">
        <w:rPr>
          <w:rFonts w:ascii="Century Gothic" w:hAnsi="Century Gothic"/>
          <w:sz w:val="32"/>
          <w:szCs w:val="32"/>
          <w:highlight w:val="lightGray"/>
        </w:rPr>
        <w:t>–</w:t>
      </w:r>
      <w:r w:rsidRPr="00351341">
        <w:rPr>
          <w:rFonts w:ascii="Century Gothic" w:hAnsi="Century Gothic"/>
          <w:sz w:val="32"/>
          <w:szCs w:val="32"/>
          <w:highlight w:val="lightGray"/>
        </w:rPr>
        <w:t xml:space="preserve"> </w:t>
      </w:r>
      <w:r w:rsidRPr="00351341">
        <w:rPr>
          <w:rFonts w:ascii="Century Gothic" w:hAnsi="Century Gothic"/>
          <w:sz w:val="32"/>
          <w:szCs w:val="32"/>
          <w:highlight w:val="lightGray"/>
        </w:rPr>
        <w:t>Intégration</w:t>
      </w:r>
      <w:r w:rsidRPr="00351341">
        <w:rPr>
          <w:rFonts w:ascii="Century Gothic" w:hAnsi="Century Gothic"/>
          <w:sz w:val="32"/>
          <w:szCs w:val="32"/>
          <w:highlight w:val="lightGray"/>
        </w:rPr>
        <w:t xml:space="preserve"> du patrimoine arboré dans les projets d’aménagement</w:t>
      </w:r>
    </w:p>
    <w:p w:rsidRPr="00F85505" w:rsidR="003D0CF0" w:rsidP="003D0CF0" w:rsidRDefault="003D0CF0" w14:paraId="31B6F7E9" w14:textId="77777777">
      <w:pPr>
        <w:pStyle w:val="Titre2"/>
        <w:jc w:val="center"/>
        <w:rPr>
          <w:rStyle w:val="Rfrencelgre"/>
          <w:rFonts w:ascii="Century Gothic" w:hAnsi="Century Gothic"/>
          <w:b w:val="0"/>
          <w:bCs w:val="0"/>
          <w:caps w:val="0"/>
          <w:lang w:eastAsia="fr-FR"/>
        </w:rPr>
      </w:pPr>
      <w:r w:rsidRPr="00F85505">
        <w:rPr>
          <w:rStyle w:val="Rfrencelgre"/>
          <w:rFonts w:ascii="Century Gothic" w:hAnsi="Century Gothic"/>
          <w:b w:val="0"/>
          <w:bCs w:val="0"/>
          <w:caps w:val="0"/>
          <w:lang w:eastAsia="fr-FR"/>
        </w:rPr>
        <w:t xml:space="preserve">PHASE </w:t>
      </w:r>
      <w:r>
        <w:rPr>
          <w:rStyle w:val="Rfrencelgre"/>
          <w:rFonts w:ascii="Century Gothic" w:hAnsi="Century Gothic"/>
          <w:b w:val="0"/>
          <w:bCs w:val="0"/>
          <w:caps w:val="0"/>
          <w:lang w:eastAsia="fr-FR"/>
        </w:rPr>
        <w:t>PROJET / ETUDE</w:t>
      </w:r>
    </w:p>
    <w:p w:rsidRPr="00F85505" w:rsidR="003D0CF0" w:rsidP="003D0CF0" w:rsidRDefault="003D0CF0" w14:paraId="1820B7E0" w14:textId="77777777">
      <w:pPr>
        <w:pStyle w:val="Titre1"/>
        <w:rPr>
          <w:rStyle w:val="Rfrencelgre"/>
          <w:rFonts w:ascii="Century Gothic" w:hAnsi="Century Gothic"/>
          <w:b w:val="0"/>
          <w:bCs w:val="0"/>
          <w:color w:val="FFFFFF" w:themeColor="background1"/>
        </w:rPr>
      </w:pPr>
      <w:r>
        <w:rPr>
          <w:rStyle w:val="Rfrencelgre"/>
          <w:rFonts w:ascii="Century Gothic" w:hAnsi="Century Gothic"/>
          <w:b w:val="0"/>
          <w:bCs w:val="0"/>
          <w:color w:val="FFFFFF" w:themeColor="background1"/>
        </w:rPr>
        <w:t>PREALABLES</w:t>
      </w:r>
      <w:r w:rsidRPr="00F85505">
        <w:rPr>
          <w:rStyle w:val="Rfrencelgre"/>
          <w:rFonts w:ascii="Century Gothic" w:hAnsi="Century Gothic"/>
          <w:b w:val="0"/>
          <w:bCs w:val="0"/>
          <w:color w:val="FFFFFF" w:themeColor="background1"/>
        </w:rPr>
        <w:t xml:space="preserve"> :</w:t>
      </w:r>
    </w:p>
    <w:p w:rsidR="003D0CF0" w:rsidP="00377547" w:rsidRDefault="003D0CF0" w14:paraId="362D90D4" w14:textId="77777777">
      <w:pPr>
        <w:pStyle w:val="Paragraphedeliste"/>
        <w:spacing w:line="288" w:lineRule="auto"/>
        <w:jc w:val="both"/>
        <w:rPr>
          <w:rFonts w:ascii="Century Gothic" w:hAnsi="Century Gothic"/>
        </w:rPr>
      </w:pPr>
    </w:p>
    <w:p w:rsidR="007A3FB9" w:rsidP="00D32794" w:rsidRDefault="004C4220" w14:paraId="0E60202D" w14:textId="5C1436FD">
      <w:pPr>
        <w:pStyle w:val="Paragraphedeliste"/>
        <w:numPr>
          <w:ilvl w:val="0"/>
          <w:numId w:val="23"/>
        </w:numPr>
        <w:spacing w:line="288" w:lineRule="auto"/>
        <w:jc w:val="both"/>
        <w:rPr>
          <w:rFonts w:ascii="Century Gothic" w:hAnsi="Century Gothic"/>
        </w:rPr>
      </w:pPr>
      <w:r>
        <w:rPr>
          <w:rFonts w:ascii="Century Gothic" w:hAnsi="Century Gothic"/>
        </w:rPr>
        <w:t xml:space="preserve">Prendre attache auprès du </w:t>
      </w:r>
      <w:r w:rsidR="00FD2E37">
        <w:rPr>
          <w:rFonts w:ascii="Century Gothic" w:hAnsi="Century Gothic"/>
        </w:rPr>
        <w:t>gestionnaire du patrimoine arboré</w:t>
      </w:r>
      <w:r w:rsidR="007A3FB9">
        <w:rPr>
          <w:rFonts w:ascii="Century Gothic" w:hAnsi="Century Gothic"/>
        </w:rPr>
        <w:t> :</w:t>
      </w:r>
      <w:r>
        <w:rPr>
          <w:rFonts w:ascii="Century Gothic" w:hAnsi="Century Gothic"/>
        </w:rPr>
        <w:t xml:space="preserve"> </w:t>
      </w:r>
    </w:p>
    <w:p w:rsidR="00016152" w:rsidP="007A3FB9" w:rsidRDefault="007A3FB9" w14:paraId="6B16E74D" w14:textId="4FDC5EEF">
      <w:pPr>
        <w:pStyle w:val="Paragraphedeliste"/>
        <w:numPr>
          <w:ilvl w:val="1"/>
          <w:numId w:val="23"/>
        </w:numPr>
        <w:spacing w:line="288" w:lineRule="auto"/>
        <w:jc w:val="both"/>
        <w:rPr>
          <w:rFonts w:ascii="Century Gothic" w:hAnsi="Century Gothic"/>
        </w:rPr>
      </w:pPr>
      <w:r>
        <w:rPr>
          <w:rFonts w:ascii="Century Gothic" w:hAnsi="Century Gothic"/>
        </w:rPr>
        <w:t>Pour</w:t>
      </w:r>
      <w:r w:rsidR="004C4220">
        <w:rPr>
          <w:rFonts w:ascii="Century Gothic" w:hAnsi="Century Gothic"/>
        </w:rPr>
        <w:t xml:space="preserve"> </w:t>
      </w:r>
      <w:r w:rsidR="00DF3C9E">
        <w:rPr>
          <w:rFonts w:ascii="Century Gothic" w:hAnsi="Century Gothic"/>
        </w:rPr>
        <w:t>récolter les informations du diagnostic des arbres dans l’emprise projet</w:t>
      </w:r>
    </w:p>
    <w:p w:rsidR="009327F4" w:rsidP="007A3FB9" w:rsidRDefault="009327F4" w14:paraId="0E60E850" w14:textId="73C07B10">
      <w:pPr>
        <w:pStyle w:val="Paragraphedeliste"/>
        <w:numPr>
          <w:ilvl w:val="1"/>
          <w:numId w:val="23"/>
        </w:numPr>
        <w:spacing w:line="288" w:lineRule="auto"/>
        <w:jc w:val="both"/>
        <w:rPr>
          <w:rFonts w:ascii="Century Gothic" w:hAnsi="Century Gothic"/>
        </w:rPr>
      </w:pPr>
      <w:r>
        <w:rPr>
          <w:rFonts w:ascii="Century Gothic" w:hAnsi="Century Gothic"/>
        </w:rPr>
        <w:t>En l’absence de diagnostic prévoir un inventaire et un diagnostic des arbres</w:t>
      </w:r>
    </w:p>
    <w:p w:rsidR="007A3FB9" w:rsidP="007A3FB9" w:rsidRDefault="007A3FB9" w14:paraId="0056E896" w14:textId="402D8021">
      <w:pPr>
        <w:pStyle w:val="Paragraphedeliste"/>
        <w:numPr>
          <w:ilvl w:val="1"/>
          <w:numId w:val="23"/>
        </w:numPr>
        <w:spacing w:line="288" w:lineRule="auto"/>
        <w:jc w:val="both"/>
        <w:rPr>
          <w:rFonts w:ascii="Century Gothic" w:hAnsi="Century Gothic"/>
        </w:rPr>
      </w:pPr>
      <w:r>
        <w:rPr>
          <w:rFonts w:ascii="Century Gothic" w:hAnsi="Century Gothic"/>
        </w:rPr>
        <w:t>Identifier</w:t>
      </w:r>
      <w:r w:rsidR="009327F4">
        <w:rPr>
          <w:rFonts w:ascii="Century Gothic" w:hAnsi="Century Gothic"/>
        </w:rPr>
        <w:t xml:space="preserve"> la</w:t>
      </w:r>
      <w:r w:rsidR="007007CF">
        <w:rPr>
          <w:rFonts w:ascii="Century Gothic" w:hAnsi="Century Gothic"/>
        </w:rPr>
        <w:t xml:space="preserve"> présence d’arbres </w:t>
      </w:r>
      <w:r w:rsidR="006B013C">
        <w:rPr>
          <w:rFonts w:ascii="Century Gothic" w:hAnsi="Century Gothic"/>
        </w:rPr>
        <w:t>à forte valeur patrimoniale ou financière</w:t>
      </w:r>
      <w:r w:rsidRPr="007A3FB9">
        <w:rPr>
          <w:rFonts w:ascii="Century Gothic" w:hAnsi="Century Gothic"/>
        </w:rPr>
        <w:t xml:space="preserve"> </w:t>
      </w:r>
    </w:p>
    <w:p w:rsidR="007A3FB9" w:rsidP="007A3FB9" w:rsidRDefault="007A3FB9" w14:paraId="01CF578A" w14:textId="77777777">
      <w:pPr>
        <w:pStyle w:val="Paragraphedeliste"/>
        <w:numPr>
          <w:ilvl w:val="1"/>
          <w:numId w:val="23"/>
        </w:numPr>
        <w:spacing w:line="288" w:lineRule="auto"/>
        <w:jc w:val="both"/>
        <w:rPr>
          <w:rFonts w:ascii="Century Gothic" w:hAnsi="Century Gothic"/>
        </w:rPr>
      </w:pPr>
      <w:r>
        <w:rPr>
          <w:rFonts w:ascii="Century Gothic" w:hAnsi="Century Gothic"/>
        </w:rPr>
        <w:t>Prendre connaissance</w:t>
      </w:r>
      <w:r w:rsidRPr="00386BB1">
        <w:rPr>
          <w:rFonts w:ascii="Century Gothic" w:hAnsi="Century Gothic"/>
        </w:rPr>
        <w:t xml:space="preserve"> d</w:t>
      </w:r>
      <w:r>
        <w:rPr>
          <w:rFonts w:ascii="Century Gothic" w:hAnsi="Century Gothic"/>
        </w:rPr>
        <w:t>’éventuels</w:t>
      </w:r>
      <w:r w:rsidRPr="00386BB1">
        <w:rPr>
          <w:rFonts w:ascii="Century Gothic" w:hAnsi="Century Gothic"/>
        </w:rPr>
        <w:t xml:space="preserve"> projet</w:t>
      </w:r>
      <w:r>
        <w:rPr>
          <w:rFonts w:ascii="Century Gothic" w:hAnsi="Century Gothic"/>
        </w:rPr>
        <w:t>s</w:t>
      </w:r>
      <w:r w:rsidRPr="00386BB1">
        <w:rPr>
          <w:rFonts w:ascii="Century Gothic" w:hAnsi="Century Gothic"/>
        </w:rPr>
        <w:t xml:space="preserve"> de renouvellement</w:t>
      </w:r>
      <w:r>
        <w:rPr>
          <w:rFonts w:ascii="Century Gothic" w:hAnsi="Century Gothic"/>
        </w:rPr>
        <w:t xml:space="preserve"> sur la zone</w:t>
      </w:r>
    </w:p>
    <w:p w:rsidRPr="007A3FB9" w:rsidR="00DF3C9E" w:rsidP="007A3FB9" w:rsidRDefault="00DF3C9E" w14:paraId="7BE4AED5" w14:textId="49A95FDC">
      <w:pPr>
        <w:pStyle w:val="Paragraphedeliste"/>
        <w:numPr>
          <w:ilvl w:val="1"/>
          <w:numId w:val="23"/>
        </w:numPr>
        <w:spacing w:line="288" w:lineRule="auto"/>
        <w:jc w:val="both"/>
        <w:rPr>
          <w:rFonts w:ascii="Century Gothic" w:hAnsi="Century Gothic"/>
        </w:rPr>
      </w:pPr>
      <w:r w:rsidRPr="007A3FB9">
        <w:rPr>
          <w:rFonts w:ascii="Century Gothic" w:hAnsi="Century Gothic"/>
        </w:rPr>
        <w:t>Déterminer si un régime de protection existe au regard d</w:t>
      </w:r>
      <w:r w:rsidRPr="007A3FB9" w:rsidR="000B2847">
        <w:rPr>
          <w:rFonts w:ascii="Century Gothic" w:hAnsi="Century Gothic"/>
        </w:rPr>
        <w:t>u</w:t>
      </w:r>
      <w:r w:rsidRPr="007A3FB9">
        <w:rPr>
          <w:rFonts w:ascii="Century Gothic" w:hAnsi="Century Gothic"/>
        </w:rPr>
        <w:t xml:space="preserve"> code de l’urbanisme et</w:t>
      </w:r>
      <w:r w:rsidRPr="007A3FB9" w:rsidR="000B2847">
        <w:rPr>
          <w:rFonts w:ascii="Century Gothic" w:hAnsi="Century Gothic"/>
        </w:rPr>
        <w:t>/ou</w:t>
      </w:r>
      <w:r w:rsidRPr="007A3FB9">
        <w:rPr>
          <w:rFonts w:ascii="Century Gothic" w:hAnsi="Century Gothic"/>
        </w:rPr>
        <w:t xml:space="preserve"> du code de l’environnement.</w:t>
      </w:r>
    </w:p>
    <w:p w:rsidR="00DF3C9E" w:rsidP="00DF3C9E" w:rsidRDefault="0034552A" w14:paraId="3A616CFF" w14:textId="1F5B4233">
      <w:pPr>
        <w:pStyle w:val="Paragraphedeliste"/>
        <w:numPr>
          <w:ilvl w:val="0"/>
          <w:numId w:val="23"/>
        </w:numPr>
        <w:spacing w:line="288" w:lineRule="auto"/>
        <w:jc w:val="both"/>
        <w:rPr>
          <w:rFonts w:ascii="Century Gothic" w:hAnsi="Century Gothic"/>
        </w:rPr>
      </w:pPr>
      <w:r w:rsidRPr="0034552A">
        <w:rPr>
          <w:rFonts w:ascii="Century Gothic" w:hAnsi="Century Gothic"/>
        </w:rPr>
        <w:t>Prendre</w:t>
      </w:r>
      <w:r w:rsidRPr="0034552A" w:rsidR="00FE35F6">
        <w:rPr>
          <w:rFonts w:ascii="Century Gothic" w:hAnsi="Century Gothic"/>
        </w:rPr>
        <w:t xml:space="preserve"> </w:t>
      </w:r>
      <w:r w:rsidRPr="0034552A">
        <w:rPr>
          <w:rFonts w:ascii="Century Gothic" w:hAnsi="Century Gothic"/>
        </w:rPr>
        <w:t>connaissance</w:t>
      </w:r>
      <w:r w:rsidR="000B2847">
        <w:rPr>
          <w:rFonts w:ascii="Century Gothic" w:hAnsi="Century Gothic"/>
        </w:rPr>
        <w:t xml:space="preserve"> et appliquer les règles à respecter</w:t>
      </w:r>
      <w:r w:rsidRPr="0034552A" w:rsidR="00FE35F6">
        <w:rPr>
          <w:rFonts w:ascii="Century Gothic" w:hAnsi="Century Gothic"/>
        </w:rPr>
        <w:t xml:space="preserve"> du règlement de protection du patrimoine arboré</w:t>
      </w:r>
      <w:r w:rsidR="00E2270E">
        <w:rPr>
          <w:rFonts w:ascii="Century Gothic" w:hAnsi="Century Gothic"/>
        </w:rPr>
        <w:t xml:space="preserve"> de Bordeaux Métropole.</w:t>
      </w:r>
    </w:p>
    <w:p w:rsidRPr="00377547" w:rsidR="00377547" w:rsidP="00377547" w:rsidRDefault="0034552A" w14:paraId="3520B648" w14:textId="7BF61703">
      <w:pPr>
        <w:pStyle w:val="Titre1"/>
        <w:rPr>
          <w:rFonts w:ascii="Century Gothic" w:hAnsi="Century Gothic"/>
        </w:rPr>
      </w:pPr>
      <w:r>
        <w:rPr>
          <w:rStyle w:val="Rfrencelgre"/>
          <w:rFonts w:ascii="Century Gothic" w:hAnsi="Century Gothic"/>
          <w:b w:val="0"/>
          <w:bCs w:val="0"/>
          <w:color w:val="FFFFFF" w:themeColor="background1"/>
        </w:rPr>
        <w:t xml:space="preserve">PHASE </w:t>
      </w:r>
      <w:r w:rsidR="004C4220">
        <w:rPr>
          <w:rStyle w:val="Rfrencelgre"/>
          <w:rFonts w:ascii="Century Gothic" w:hAnsi="Century Gothic"/>
          <w:b w:val="0"/>
          <w:bCs w:val="0"/>
          <w:color w:val="FFFFFF" w:themeColor="background1"/>
        </w:rPr>
        <w:t>ETAT DES LIEUX</w:t>
      </w:r>
      <w:r w:rsidRPr="00F85505" w:rsidR="00C97E96">
        <w:rPr>
          <w:rStyle w:val="Rfrencelgre"/>
          <w:rFonts w:ascii="Century Gothic" w:hAnsi="Century Gothic"/>
          <w:b w:val="0"/>
          <w:bCs w:val="0"/>
          <w:color w:val="FFFFFF" w:themeColor="background1"/>
        </w:rPr>
        <w:t xml:space="preserve"> </w:t>
      </w:r>
      <w:r w:rsidR="00B33249">
        <w:rPr>
          <w:rStyle w:val="Rfrencelgre"/>
          <w:rFonts w:ascii="Century Gothic" w:hAnsi="Century Gothic"/>
          <w:b w:val="0"/>
          <w:bCs w:val="0"/>
          <w:color w:val="FFFFFF" w:themeColor="background1"/>
        </w:rPr>
        <w:t>de l’</w:t>
      </w:r>
      <w:r w:rsidR="00AA4DB4">
        <w:rPr>
          <w:rStyle w:val="Rfrencelgre"/>
          <w:rFonts w:ascii="Century Gothic" w:hAnsi="Century Gothic"/>
          <w:b w:val="0"/>
          <w:bCs w:val="0"/>
          <w:color w:val="FFFFFF" w:themeColor="background1"/>
        </w:rPr>
        <w:t>EXISTANTS :</w:t>
      </w:r>
      <w:r w:rsidRPr="00F85505" w:rsidR="00C97E96">
        <w:rPr>
          <w:rStyle w:val="Rfrencelgre"/>
          <w:rFonts w:ascii="Century Gothic" w:hAnsi="Century Gothic"/>
          <w:b w:val="0"/>
          <w:bCs w:val="0"/>
          <w:color w:val="FFFFFF" w:themeColor="background1"/>
        </w:rPr>
        <w:t xml:space="preserve">  </w:t>
      </w:r>
    </w:p>
    <w:p w:rsidR="00377547" w:rsidP="00377547" w:rsidRDefault="00377547" w14:paraId="322F30CA" w14:textId="77777777">
      <w:pPr>
        <w:pStyle w:val="Paragraphedeliste"/>
        <w:spacing w:line="288" w:lineRule="auto"/>
        <w:jc w:val="both"/>
        <w:rPr>
          <w:rFonts w:ascii="Century Gothic" w:hAnsi="Century Gothic"/>
        </w:rPr>
      </w:pPr>
    </w:p>
    <w:p w:rsidR="003A7249" w:rsidP="00E91659" w:rsidRDefault="003A7249" w14:paraId="5C9F9EA9" w14:textId="013439E9">
      <w:pPr>
        <w:pStyle w:val="Paragraphedeliste"/>
        <w:numPr>
          <w:ilvl w:val="0"/>
          <w:numId w:val="22"/>
        </w:numPr>
        <w:spacing w:line="288" w:lineRule="auto"/>
        <w:jc w:val="both"/>
        <w:rPr>
          <w:rFonts w:ascii="Century Gothic" w:hAnsi="Century Gothic"/>
        </w:rPr>
      </w:pPr>
      <w:r w:rsidRPr="004564C4">
        <w:rPr>
          <w:rFonts w:ascii="Century Gothic" w:hAnsi="Century Gothic"/>
        </w:rPr>
        <w:t>Représenter</w:t>
      </w:r>
      <w:r w:rsidR="00BA04C5">
        <w:rPr>
          <w:rFonts w:ascii="Century Gothic" w:hAnsi="Century Gothic"/>
        </w:rPr>
        <w:t xml:space="preserve"> les arbres existants </w:t>
      </w:r>
      <w:r w:rsidR="004C4220">
        <w:rPr>
          <w:rFonts w:ascii="Century Gothic" w:hAnsi="Century Gothic"/>
        </w:rPr>
        <w:t xml:space="preserve">selon </w:t>
      </w:r>
      <w:r w:rsidRPr="004564C4">
        <w:rPr>
          <w:rFonts w:ascii="Century Gothic" w:hAnsi="Century Gothic"/>
        </w:rPr>
        <w:t>le diamètre réel de la couronne</w:t>
      </w:r>
    </w:p>
    <w:p w:rsidRPr="004564C4" w:rsidR="00B60939" w:rsidP="00E91659" w:rsidRDefault="00B60939" w14:paraId="35F8B083" w14:textId="5F21605F">
      <w:pPr>
        <w:pStyle w:val="Paragraphedeliste"/>
        <w:numPr>
          <w:ilvl w:val="0"/>
          <w:numId w:val="22"/>
        </w:numPr>
        <w:spacing w:line="288" w:lineRule="auto"/>
        <w:jc w:val="both"/>
        <w:rPr>
          <w:rFonts w:ascii="Century Gothic" w:hAnsi="Century Gothic"/>
        </w:rPr>
      </w:pPr>
      <w:r>
        <w:rPr>
          <w:rFonts w:ascii="Century Gothic" w:hAnsi="Century Gothic"/>
        </w:rPr>
        <w:t>Repérer</w:t>
      </w:r>
      <w:r w:rsidR="004C4220">
        <w:rPr>
          <w:rFonts w:ascii="Century Gothic" w:hAnsi="Century Gothic"/>
        </w:rPr>
        <w:t xml:space="preserve"> et cartographier les</w:t>
      </w:r>
      <w:r>
        <w:rPr>
          <w:rFonts w:ascii="Century Gothic" w:hAnsi="Century Gothic"/>
        </w:rPr>
        <w:t xml:space="preserve"> racines affleurantes et les soulèvements de revêtements</w:t>
      </w:r>
    </w:p>
    <w:p w:rsidR="004564C4" w:rsidP="00E91659" w:rsidRDefault="00BA04C5" w14:paraId="57D1BF46" w14:textId="5E69409E">
      <w:pPr>
        <w:pStyle w:val="Paragraphedeliste"/>
        <w:numPr>
          <w:ilvl w:val="0"/>
          <w:numId w:val="22"/>
        </w:numPr>
        <w:spacing w:line="288" w:lineRule="auto"/>
        <w:jc w:val="both"/>
        <w:rPr>
          <w:rFonts w:ascii="Century Gothic" w:hAnsi="Century Gothic"/>
        </w:rPr>
      </w:pPr>
      <w:r>
        <w:rPr>
          <w:rFonts w:ascii="Century Gothic" w:hAnsi="Century Gothic"/>
        </w:rPr>
        <w:t>Pour chaque arbre, représenter graphiquement la zone de protection racinaire</w:t>
      </w:r>
      <w:r w:rsidR="000B2847">
        <w:rPr>
          <w:rFonts w:ascii="Century Gothic" w:hAnsi="Century Gothic"/>
        </w:rPr>
        <w:t xml:space="preserve"> </w:t>
      </w:r>
    </w:p>
    <w:p w:rsidR="007A3FB9" w:rsidP="007A3FB9" w:rsidRDefault="007A3FB9" w14:paraId="7A958651" w14:textId="0E327EEA">
      <w:pPr>
        <w:pStyle w:val="Paragraphedeliste"/>
        <w:spacing w:line="288" w:lineRule="auto"/>
        <w:jc w:val="both"/>
        <w:rPr>
          <w:rFonts w:ascii="Century Gothic" w:hAnsi="Century Gothic"/>
        </w:rPr>
      </w:pPr>
      <w:r>
        <w:rPr>
          <w:rFonts w:ascii="Century Gothic" w:hAnsi="Century Gothic"/>
        </w:rPr>
        <w:t>Cf. règlement de protection</w:t>
      </w:r>
      <w:r w:rsidR="00E2270E">
        <w:rPr>
          <w:rFonts w:ascii="Century Gothic" w:hAnsi="Century Gothic"/>
        </w:rPr>
        <w:t xml:space="preserve"> </w:t>
      </w:r>
      <w:r w:rsidRPr="0034552A" w:rsidR="00E2270E">
        <w:rPr>
          <w:rFonts w:ascii="Century Gothic" w:hAnsi="Century Gothic"/>
        </w:rPr>
        <w:t>du patrimoine arboré</w:t>
      </w:r>
      <w:r w:rsidR="00E2270E">
        <w:rPr>
          <w:rFonts w:ascii="Century Gothic" w:hAnsi="Century Gothic"/>
        </w:rPr>
        <w:t xml:space="preserve"> de Bordeaux Métropole</w:t>
      </w:r>
      <w:r w:rsidR="00E2270E">
        <w:rPr>
          <w:rFonts w:ascii="Century Gothic" w:hAnsi="Century Gothic"/>
        </w:rPr>
        <w:t>.</w:t>
      </w:r>
    </w:p>
    <w:p w:rsidRPr="00377547" w:rsidR="004C4220" w:rsidP="004C4220" w:rsidRDefault="004C4220" w14:paraId="607F8DC0" w14:textId="43D328A4">
      <w:pPr>
        <w:pStyle w:val="Titre1"/>
        <w:rPr>
          <w:rFonts w:ascii="Century Gothic" w:hAnsi="Century Gothic"/>
        </w:rPr>
      </w:pPr>
      <w:r>
        <w:rPr>
          <w:rStyle w:val="Rfrencelgre"/>
          <w:rFonts w:ascii="Century Gothic" w:hAnsi="Century Gothic"/>
          <w:b w:val="0"/>
          <w:bCs w:val="0"/>
          <w:color w:val="FFFFFF" w:themeColor="background1"/>
        </w:rPr>
        <w:t>PHASE CONCEPTION</w:t>
      </w:r>
      <w:r w:rsidRPr="00F85505">
        <w:rPr>
          <w:rStyle w:val="Rfrencelgre"/>
          <w:rFonts w:ascii="Century Gothic" w:hAnsi="Century Gothic"/>
          <w:b w:val="0"/>
          <w:bCs w:val="0"/>
          <w:color w:val="FFFFFF" w:themeColor="background1"/>
        </w:rPr>
        <w:t xml:space="preserve"> :  </w:t>
      </w:r>
    </w:p>
    <w:p w:rsidRPr="004C4220" w:rsidR="004C4220" w:rsidP="004C4220" w:rsidRDefault="004C4220" w14:paraId="4C728205" w14:textId="77777777">
      <w:pPr>
        <w:pStyle w:val="Paragraphedeliste"/>
        <w:spacing w:line="288" w:lineRule="auto"/>
        <w:jc w:val="both"/>
        <w:rPr>
          <w:rFonts w:ascii="Century Gothic" w:hAnsi="Century Gothic"/>
        </w:rPr>
      </w:pPr>
    </w:p>
    <w:p w:rsidRPr="004C4220" w:rsidR="00B60939" w:rsidP="00E91659" w:rsidRDefault="004564C4" w14:paraId="0A67F52D" w14:textId="5AB1C8C9">
      <w:pPr>
        <w:pStyle w:val="Paragraphedeliste"/>
        <w:numPr>
          <w:ilvl w:val="0"/>
          <w:numId w:val="22"/>
        </w:numPr>
        <w:spacing w:line="288" w:lineRule="auto"/>
        <w:jc w:val="both"/>
        <w:rPr>
          <w:rFonts w:ascii="Century Gothic" w:hAnsi="Century Gothic"/>
        </w:rPr>
      </w:pPr>
      <w:r w:rsidRPr="004C4220">
        <w:rPr>
          <w:rFonts w:ascii="Century Gothic" w:hAnsi="Century Gothic"/>
        </w:rPr>
        <w:t>Représenter la couronne</w:t>
      </w:r>
      <w:r w:rsidR="007A3FB9">
        <w:rPr>
          <w:rFonts w:ascii="Century Gothic" w:hAnsi="Century Gothic"/>
        </w:rPr>
        <w:t xml:space="preserve"> à taille adulte</w:t>
      </w:r>
      <w:r w:rsidRPr="004C4220">
        <w:rPr>
          <w:rFonts w:ascii="Century Gothic" w:hAnsi="Century Gothic"/>
        </w:rPr>
        <w:t xml:space="preserve"> des arbres projetés</w:t>
      </w:r>
    </w:p>
    <w:p w:rsidR="00B240B1" w:rsidP="00E91659" w:rsidRDefault="00B240B1" w14:paraId="46F12A7E" w14:textId="2CDAFD6D">
      <w:pPr>
        <w:pStyle w:val="Paragraphedeliste"/>
        <w:numPr>
          <w:ilvl w:val="0"/>
          <w:numId w:val="22"/>
        </w:numPr>
        <w:spacing w:line="288" w:lineRule="auto"/>
        <w:jc w:val="both"/>
        <w:rPr>
          <w:rFonts w:ascii="Century Gothic" w:hAnsi="Century Gothic"/>
        </w:rPr>
      </w:pPr>
      <w:r w:rsidRPr="004C4220">
        <w:rPr>
          <w:rFonts w:ascii="Century Gothic" w:hAnsi="Century Gothic"/>
        </w:rPr>
        <w:t>Intégrer la possibilité de réaliser des sondages afin de déterminer la présence ou non du système racinaire.</w:t>
      </w:r>
      <w:r w:rsidRPr="004C4220" w:rsidR="00641614">
        <w:rPr>
          <w:rFonts w:ascii="Century Gothic" w:hAnsi="Century Gothic"/>
        </w:rPr>
        <w:t xml:space="preserve"> (Marché IC)</w:t>
      </w:r>
    </w:p>
    <w:p w:rsidRPr="004C4220" w:rsidR="00DF3C9E" w:rsidP="00E91659" w:rsidRDefault="00DF3C9E" w14:paraId="4171E8D6" w14:textId="0393B7D3">
      <w:pPr>
        <w:pStyle w:val="Paragraphedeliste"/>
        <w:numPr>
          <w:ilvl w:val="0"/>
          <w:numId w:val="22"/>
        </w:numPr>
        <w:spacing w:line="288" w:lineRule="auto"/>
        <w:jc w:val="both"/>
        <w:rPr>
          <w:rFonts w:ascii="Century Gothic" w:hAnsi="Century Gothic"/>
        </w:rPr>
      </w:pPr>
      <w:r>
        <w:rPr>
          <w:rFonts w:ascii="Century Gothic" w:hAnsi="Century Gothic"/>
        </w:rPr>
        <w:t>Superposer sur le plan projet les réseaux existants et les arbres présents / projetés</w:t>
      </w:r>
    </w:p>
    <w:p w:rsidR="00E91659" w:rsidP="00E91659" w:rsidRDefault="00E91659" w14:paraId="7F294820" w14:textId="1B8CD179">
      <w:pPr>
        <w:pStyle w:val="Paragraphedeliste"/>
        <w:numPr>
          <w:ilvl w:val="0"/>
          <w:numId w:val="22"/>
        </w:numPr>
        <w:spacing w:line="288" w:lineRule="auto"/>
        <w:jc w:val="both"/>
        <w:rPr>
          <w:rFonts w:ascii="Century Gothic" w:hAnsi="Century Gothic"/>
        </w:rPr>
      </w:pPr>
      <w:r w:rsidRPr="004C4220">
        <w:rPr>
          <w:rFonts w:ascii="Century Gothic" w:hAnsi="Century Gothic"/>
        </w:rPr>
        <w:t>Anticiper la zone technique (base vie, stockage, déchargement) en s’éloignant du patrimoine arboré</w:t>
      </w:r>
    </w:p>
    <w:p w:rsidR="009327F4" w:rsidP="00E91659" w:rsidRDefault="009327F4" w14:paraId="7832495F" w14:textId="5E469541">
      <w:pPr>
        <w:pStyle w:val="Paragraphedeliste"/>
        <w:numPr>
          <w:ilvl w:val="0"/>
          <w:numId w:val="22"/>
        </w:numPr>
        <w:spacing w:line="288" w:lineRule="auto"/>
        <w:jc w:val="both"/>
        <w:rPr>
          <w:rFonts w:ascii="Century Gothic" w:hAnsi="Century Gothic"/>
        </w:rPr>
      </w:pPr>
      <w:r>
        <w:rPr>
          <w:rFonts w:ascii="Century Gothic" w:hAnsi="Century Gothic"/>
        </w:rPr>
        <w:t xml:space="preserve">Présenter un bilan des arbres à abattre accompagné d’une fiche descriptive individuelle incluant photos et détaille des motifs d’abattages </w:t>
      </w:r>
    </w:p>
    <w:p w:rsidR="008B1897" w:rsidP="00E91659" w:rsidRDefault="008B1897" w14:paraId="7B278F32" w14:textId="4B30C1A0">
      <w:pPr>
        <w:pStyle w:val="Paragraphedeliste"/>
        <w:numPr>
          <w:ilvl w:val="0"/>
          <w:numId w:val="22"/>
        </w:numPr>
        <w:spacing w:line="288" w:lineRule="auto"/>
        <w:jc w:val="both"/>
        <w:rPr>
          <w:rFonts w:ascii="Century Gothic" w:hAnsi="Century Gothic"/>
        </w:rPr>
      </w:pPr>
      <w:r w:rsidRPr="00503032">
        <w:rPr>
          <w:rFonts w:ascii="Century Gothic" w:hAnsi="Century Gothic"/>
          <w:b/>
          <w:bCs/>
        </w:rPr>
        <w:t>Dans le cadre de la plantation d’arbres</w:t>
      </w:r>
      <w:r>
        <w:rPr>
          <w:rFonts w:ascii="Century Gothic" w:hAnsi="Century Gothic"/>
        </w:rPr>
        <w:t>, se référer à la d</w:t>
      </w:r>
      <w:r w:rsidR="00E2270E">
        <w:rPr>
          <w:rFonts w:ascii="Century Gothic" w:hAnsi="Century Gothic"/>
        </w:rPr>
        <w:t>irective sur la</w:t>
      </w:r>
      <w:r>
        <w:rPr>
          <w:rFonts w:ascii="Century Gothic" w:hAnsi="Century Gothic"/>
        </w:rPr>
        <w:t xml:space="preserve"> plantation d’arbres regroupant la phase programme conception, la phase chantier et la phase finalisation.</w:t>
      </w:r>
    </w:p>
    <w:p w:rsidRPr="00F85505" w:rsidR="00C97E96" w:rsidP="00F937EB" w:rsidRDefault="00C97E96" w14:paraId="262C310D" w14:textId="14247155">
      <w:pPr>
        <w:pStyle w:val="Titre1"/>
        <w:rPr>
          <w:rStyle w:val="Rfrencelgre"/>
          <w:rFonts w:ascii="Century Gothic" w:hAnsi="Century Gothic"/>
          <w:b w:val="0"/>
          <w:bCs w:val="0"/>
          <w:color w:val="FFFFFF" w:themeColor="background1"/>
        </w:rPr>
      </w:pPr>
      <w:r w:rsidRPr="00F85505">
        <w:rPr>
          <w:rStyle w:val="Rfrencelgre"/>
          <w:rFonts w:ascii="Century Gothic" w:hAnsi="Century Gothic"/>
          <w:b w:val="0"/>
          <w:bCs w:val="0"/>
          <w:color w:val="FFFFFF" w:themeColor="background1"/>
        </w:rPr>
        <w:t>Méthodologie :</w:t>
      </w:r>
    </w:p>
    <w:p w:rsidR="00E91659" w:rsidP="00C97E96" w:rsidRDefault="00E91659" w14:paraId="195F5220" w14:textId="77777777">
      <w:pPr>
        <w:pStyle w:val="Sansinterligne"/>
        <w:rPr>
          <w:rStyle w:val="Rfrencelgre"/>
          <w:rFonts w:ascii="Century Gothic" w:hAnsi="Century Gothic"/>
          <w:color w:val="auto"/>
        </w:rPr>
      </w:pPr>
    </w:p>
    <w:p w:rsidR="00D048E5" w:rsidP="00C97E96" w:rsidRDefault="00D048E5" w14:paraId="620CB740" w14:textId="1ECF7F9C">
      <w:pPr>
        <w:pStyle w:val="Sansinterligne"/>
        <w:rPr>
          <w:rStyle w:val="Rfrencelgre"/>
          <w:rFonts w:ascii="Century Gothic" w:hAnsi="Century Gothic"/>
          <w:color w:val="auto"/>
        </w:rPr>
      </w:pPr>
      <w:r w:rsidRPr="00D048E5">
        <w:rPr>
          <w:rStyle w:val="Rfrencelgre"/>
          <w:rFonts w:ascii="Century Gothic" w:hAnsi="Century Gothic"/>
          <w:color w:val="auto"/>
        </w:rPr>
        <w:t>Les règles de l’art :</w:t>
      </w:r>
    </w:p>
    <w:p w:rsidRPr="00E91659" w:rsidR="00E91659" w:rsidP="00E91659" w:rsidRDefault="00E91659" w14:paraId="1E385201" w14:textId="3AC3095D">
      <w:pPr>
        <w:pStyle w:val="Sansinterligne"/>
        <w:jc w:val="both"/>
        <w:rPr>
          <w:rStyle w:val="Rfrencelgre"/>
          <w:rFonts w:ascii="Century Gothic" w:hAnsi="Century Gothic"/>
          <w:b w:val="0"/>
          <w:bCs w:val="0"/>
          <w:color w:val="auto"/>
        </w:rPr>
      </w:pPr>
      <w:r w:rsidRPr="00E91659">
        <w:rPr>
          <w:rStyle w:val="Rfrencelgre"/>
          <w:rFonts w:ascii="Century Gothic" w:hAnsi="Century Gothic"/>
          <w:b w:val="0"/>
          <w:bCs w:val="0"/>
          <w:color w:val="auto"/>
        </w:rPr>
        <w:t xml:space="preserve">Le règlement de protection du patrimoine arboré reste une donnée de base à intégrer en amont de toute </w:t>
      </w:r>
      <w:r>
        <w:rPr>
          <w:rStyle w:val="Rfrencelgre"/>
          <w:rFonts w:ascii="Century Gothic" w:hAnsi="Century Gothic"/>
          <w:b w:val="0"/>
          <w:bCs w:val="0"/>
          <w:color w:val="auto"/>
        </w:rPr>
        <w:t xml:space="preserve">réflexion ou étude. Il </w:t>
      </w:r>
      <w:r w:rsidR="004C4220">
        <w:rPr>
          <w:rStyle w:val="Rfrencelgre"/>
          <w:rFonts w:ascii="Century Gothic" w:hAnsi="Century Gothic"/>
          <w:b w:val="0"/>
          <w:bCs w:val="0"/>
          <w:color w:val="auto"/>
        </w:rPr>
        <w:t>rappelle</w:t>
      </w:r>
      <w:r>
        <w:rPr>
          <w:rStyle w:val="Rfrencelgre"/>
          <w:rFonts w:ascii="Century Gothic" w:hAnsi="Century Gothic"/>
          <w:b w:val="0"/>
          <w:bCs w:val="0"/>
          <w:color w:val="auto"/>
        </w:rPr>
        <w:t xml:space="preserve"> les règles de base d’intervention à proximité des arbres ainsi que les principes d’organisation d</w:t>
      </w:r>
      <w:r w:rsidR="004C4220">
        <w:rPr>
          <w:rStyle w:val="Rfrencelgre"/>
          <w:rFonts w:ascii="Century Gothic" w:hAnsi="Century Gothic"/>
          <w:b w:val="0"/>
          <w:bCs w:val="0"/>
          <w:color w:val="auto"/>
        </w:rPr>
        <w:t>’un</w:t>
      </w:r>
      <w:r>
        <w:rPr>
          <w:rStyle w:val="Rfrencelgre"/>
          <w:rFonts w:ascii="Century Gothic" w:hAnsi="Century Gothic"/>
          <w:b w:val="0"/>
          <w:bCs w:val="0"/>
          <w:color w:val="auto"/>
        </w:rPr>
        <w:t xml:space="preserve"> chantier.</w:t>
      </w:r>
    </w:p>
    <w:p w:rsidRPr="00E91659" w:rsidR="00B60939" w:rsidP="00E91659" w:rsidRDefault="004E0279" w14:paraId="21BE234E" w14:textId="5DDDD7BF">
      <w:pPr>
        <w:pStyle w:val="Sansinterligne"/>
        <w:jc w:val="both"/>
        <w:rPr>
          <w:rStyle w:val="Rfrencelgre"/>
          <w:rFonts w:ascii="Century Gothic" w:hAnsi="Century Gothic"/>
          <w:b w:val="0"/>
          <w:bCs w:val="0"/>
          <w:color w:val="auto"/>
        </w:rPr>
      </w:pPr>
      <w:r w:rsidRPr="00E91659">
        <w:rPr>
          <w:rStyle w:val="Rfrencelgre"/>
          <w:rFonts w:ascii="Century Gothic" w:hAnsi="Century Gothic"/>
          <w:b w:val="0"/>
          <w:bCs w:val="0"/>
          <w:color w:val="auto"/>
        </w:rPr>
        <w:t xml:space="preserve">La prise en compte du patrimoine existant est impérative pour limiter les problèmes en phase opérationnelle. Cette intégration de l’existant passe par </w:t>
      </w:r>
      <w:r w:rsidRPr="00E91659" w:rsidR="00E91659">
        <w:rPr>
          <w:rStyle w:val="Rfrencelgre"/>
          <w:rFonts w:ascii="Century Gothic" w:hAnsi="Century Gothic"/>
          <w:b w:val="0"/>
          <w:bCs w:val="0"/>
          <w:color w:val="auto"/>
        </w:rPr>
        <w:t>l’observation in situ des arbres dans leur environnement afin d’en dégager les contraintes</w:t>
      </w:r>
    </w:p>
    <w:p w:rsidR="00E91659" w:rsidP="00E91659" w:rsidRDefault="00E91659" w14:paraId="7E7BF58C" w14:textId="0807E844">
      <w:pPr>
        <w:pStyle w:val="Sansinterligne"/>
        <w:jc w:val="both"/>
        <w:rPr>
          <w:rStyle w:val="Rfrencelgre"/>
          <w:rFonts w:ascii="Century Gothic" w:hAnsi="Century Gothic"/>
          <w:b w:val="0"/>
          <w:bCs w:val="0"/>
          <w:color w:val="auto"/>
        </w:rPr>
      </w:pPr>
      <w:r w:rsidRPr="00E91659">
        <w:rPr>
          <w:rStyle w:val="Rfrencelgre"/>
          <w:rFonts w:ascii="Century Gothic" w:hAnsi="Century Gothic"/>
          <w:b w:val="0"/>
          <w:bCs w:val="0"/>
          <w:color w:val="auto"/>
        </w:rPr>
        <w:t xml:space="preserve">La représentation </w:t>
      </w:r>
      <w:r>
        <w:rPr>
          <w:rStyle w:val="Rfrencelgre"/>
          <w:rFonts w:ascii="Century Gothic" w:hAnsi="Century Gothic"/>
          <w:b w:val="0"/>
          <w:bCs w:val="0"/>
          <w:color w:val="auto"/>
        </w:rPr>
        <w:t>graphique du patrimoine arboré doit tenir compte des dimensions réelles des sujets et prendre en compte la zone de protection racinaire selon les recommandations du règlement de protection du patrimoine arboré</w:t>
      </w:r>
    </w:p>
    <w:p w:rsidR="00AA4DB4" w:rsidP="00377547" w:rsidRDefault="00E91659" w14:paraId="7166E740" w14:textId="77777777">
      <w:pPr>
        <w:pStyle w:val="Sansinterligne"/>
        <w:jc w:val="both"/>
        <w:rPr>
          <w:rStyle w:val="Rfrencelgre"/>
          <w:rFonts w:ascii="Century Gothic" w:hAnsi="Century Gothic"/>
          <w:b w:val="0"/>
          <w:bCs w:val="0"/>
          <w:color w:val="auto"/>
        </w:rPr>
      </w:pPr>
      <w:r>
        <w:rPr>
          <w:rStyle w:val="Rfrencelgre"/>
          <w:rFonts w:ascii="Century Gothic" w:hAnsi="Century Gothic"/>
          <w:b w:val="0"/>
          <w:bCs w:val="0"/>
          <w:color w:val="auto"/>
        </w:rPr>
        <w:t>En phase conception et afin que chacun puisse se projeter sur les contraintes de gestion et d’entretien, il est nécessaire de représenter les arbres projetés par leurs dimensions à taille adulte.</w:t>
      </w:r>
    </w:p>
    <w:p w:rsidR="00DC6944" w:rsidP="00377547" w:rsidRDefault="00DC6944" w14:paraId="22CD29A1" w14:textId="77777777">
      <w:pPr>
        <w:pStyle w:val="Sansinterligne"/>
        <w:jc w:val="both"/>
        <w:rPr>
          <w:rStyle w:val="Rfrencelgre"/>
          <w:rFonts w:ascii="Century Gothic" w:hAnsi="Century Gothic"/>
          <w:b w:val="0"/>
          <w:bCs w:val="0"/>
          <w:color w:val="auto"/>
        </w:rPr>
      </w:pPr>
    </w:p>
    <w:p w:rsidRPr="00AA4DB4" w:rsidR="000373D5" w:rsidP="00AA4DB4" w:rsidRDefault="00AA4DB4" w14:paraId="53FAC69B" w14:textId="2A6726D6">
      <w:pPr>
        <w:pStyle w:val="Titre1"/>
        <w:rPr>
          <w:rFonts w:ascii="Century Gothic" w:hAnsi="Century Gothic"/>
        </w:rPr>
      </w:pPr>
      <w:r>
        <w:rPr>
          <w:rStyle w:val="Rfrencelgre"/>
          <w:rFonts w:ascii="Century Gothic" w:hAnsi="Century Gothic"/>
          <w:b w:val="0"/>
          <w:bCs w:val="0"/>
          <w:color w:val="FFFFFF" w:themeColor="background1"/>
        </w:rPr>
        <w:t>rappel des zones vitales de l’arbre</w:t>
      </w:r>
    </w:p>
    <w:p w:rsidR="00244080" w:rsidP="00C97E96" w:rsidRDefault="00244080" w14:paraId="39E6E222" w14:textId="764730B8">
      <w:pPr>
        <w:pStyle w:val="Sansinterligne"/>
        <w:rPr>
          <w:rFonts w:ascii="Century Gothic" w:hAnsi="Century Gothic"/>
        </w:rPr>
      </w:pPr>
    </w:p>
    <w:p w:rsidR="00AA4DB4" w:rsidP="00DC6944" w:rsidRDefault="009877DA" w14:paraId="5A9E2EF1" w14:textId="730F5444">
      <w:pPr>
        <w:pStyle w:val="Sansinterligne"/>
        <w:jc w:val="center"/>
        <w:rPr>
          <w:rFonts w:ascii="Century Gothic" w:hAnsi="Century Gothic"/>
        </w:rPr>
      </w:pPr>
      <w:r>
        <w:rPr>
          <w:noProof/>
        </w:rPr>
        <w:drawing>
          <wp:inline distT="0" distB="0" distL="0" distR="0" wp14:anchorId="22200E70" wp14:editId="46222BE6">
            <wp:extent cx="5269749" cy="5755472"/>
            <wp:effectExtent l="0" t="0" r="7620" b="0"/>
            <wp:docPr id="47587404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276609" cy="5762964"/>
                    </a:xfrm>
                    <a:prstGeom prst="rect">
                      <a:avLst/>
                    </a:prstGeom>
                    <a:noFill/>
                    <a:ln>
                      <a:noFill/>
                    </a:ln>
                  </pic:spPr>
                </pic:pic>
              </a:graphicData>
            </a:graphic>
          </wp:inline>
        </w:drawing>
      </w:r>
    </w:p>
    <w:p w:rsidRPr="009877DA" w:rsidR="009877DA" w:rsidP="009877DA" w:rsidRDefault="009877DA" w14:paraId="338127B2" w14:textId="6D27F37D">
      <w:pPr>
        <w:pStyle w:val="Sansinterligne"/>
        <w:jc w:val="center"/>
        <w:rPr>
          <w:rFonts w:ascii="Century Gothic" w:hAnsi="Century Gothic"/>
        </w:rPr>
      </w:pPr>
      <w:r w:rsidRPr="009877DA">
        <w:rPr>
          <w:rFonts w:ascii="Century Gothic" w:hAnsi="Century Gothic"/>
        </w:rPr>
        <w:t>Domaine vital de l’arbre pour un arbre couronné, à port étalé, non fastigié</w:t>
      </w:r>
    </w:p>
    <w:p w:rsidR="00DC6944" w:rsidP="009877DA" w:rsidRDefault="009877DA" w14:paraId="0B04B5FE" w14:textId="77777777">
      <w:pPr>
        <w:pStyle w:val="Sansinterligne"/>
        <w:jc w:val="center"/>
        <w:rPr>
          <w:rFonts w:ascii="Century Gothic" w:hAnsi="Century Gothic"/>
          <w:color w:val="0070C0"/>
          <w:sz w:val="16"/>
          <w:szCs w:val="16"/>
        </w:rPr>
      </w:pPr>
      <w:r w:rsidRPr="009877DA">
        <w:rPr>
          <w:rFonts w:ascii="Century Gothic" w:hAnsi="Century Gothic"/>
          <w:color w:val="0070C0"/>
          <w:sz w:val="16"/>
          <w:szCs w:val="16"/>
        </w:rPr>
        <w:t>Illustration issue de l’ouvrage « L’arbre n milieu urbain – conception et réalisations de plantations »</w:t>
      </w:r>
    </w:p>
    <w:p w:rsidRPr="009877DA" w:rsidR="009877DA" w:rsidP="009877DA" w:rsidRDefault="009877DA" w14:paraId="75BED973" w14:textId="31043F7F">
      <w:pPr>
        <w:pStyle w:val="Sansinterligne"/>
        <w:jc w:val="center"/>
        <w:rPr>
          <w:rFonts w:ascii="Century Gothic" w:hAnsi="Century Gothic"/>
          <w:color w:val="0070C0"/>
          <w:sz w:val="16"/>
          <w:szCs w:val="16"/>
        </w:rPr>
      </w:pPr>
      <w:r w:rsidRPr="009877DA">
        <w:rPr>
          <w:rFonts w:ascii="Century Gothic" w:hAnsi="Century Gothic"/>
          <w:color w:val="0070C0"/>
          <w:sz w:val="16"/>
          <w:szCs w:val="16"/>
        </w:rPr>
        <w:t xml:space="preserve"> 2008 - éditions Infolio – page 157</w:t>
      </w:r>
    </w:p>
    <w:p w:rsidR="00244080" w:rsidP="00C97E96" w:rsidRDefault="00244080" w14:paraId="710ED045" w14:textId="0E652CCF">
      <w:pPr>
        <w:pStyle w:val="Sansinterligne"/>
        <w:rPr>
          <w:rFonts w:ascii="Century Gothic" w:hAnsi="Century Gothic"/>
        </w:rPr>
      </w:pPr>
    </w:p>
    <w:p w:rsidRPr="00F85505" w:rsidR="000373D5" w:rsidP="000373D5" w:rsidRDefault="000373D5" w14:paraId="4DAE7409" w14:textId="03187958">
      <w:pPr>
        <w:pStyle w:val="Titre2"/>
        <w:jc w:val="center"/>
        <w:rPr>
          <w:rStyle w:val="Rfrencelgre"/>
          <w:rFonts w:ascii="Century Gothic" w:hAnsi="Century Gothic"/>
          <w:b w:val="0"/>
          <w:bCs w:val="0"/>
          <w:caps w:val="0"/>
          <w:lang w:eastAsia="fr-FR"/>
        </w:rPr>
      </w:pPr>
      <w:r w:rsidRPr="00F85505">
        <w:rPr>
          <w:rStyle w:val="Rfrencelgre"/>
          <w:rFonts w:ascii="Century Gothic" w:hAnsi="Century Gothic"/>
          <w:b w:val="0"/>
          <w:bCs w:val="0"/>
          <w:caps w:val="0"/>
          <w:lang w:eastAsia="fr-FR"/>
        </w:rPr>
        <w:t xml:space="preserve">PHASE </w:t>
      </w:r>
      <w:r w:rsidR="002369E8">
        <w:rPr>
          <w:rStyle w:val="Rfrencelgre"/>
          <w:rFonts w:ascii="Century Gothic" w:hAnsi="Century Gothic"/>
          <w:b w:val="0"/>
          <w:bCs w:val="0"/>
          <w:caps w:val="0"/>
          <w:lang w:eastAsia="fr-FR"/>
        </w:rPr>
        <w:t>OPERATIONNELLE</w:t>
      </w:r>
    </w:p>
    <w:p w:rsidRPr="002E2ED0" w:rsidR="002E2ED0" w:rsidP="002E2ED0" w:rsidRDefault="000373D5" w14:paraId="1D648CE0" w14:textId="2B48A201">
      <w:pPr>
        <w:pStyle w:val="Titre1"/>
        <w:rPr>
          <w:rFonts w:ascii="Century Gothic" w:hAnsi="Century Gothic"/>
        </w:rPr>
      </w:pPr>
      <w:r>
        <w:rPr>
          <w:rStyle w:val="Rfrencelgre"/>
          <w:rFonts w:ascii="Century Gothic" w:hAnsi="Century Gothic"/>
          <w:b w:val="0"/>
          <w:bCs w:val="0"/>
          <w:color w:val="FFFFFF" w:themeColor="background1"/>
        </w:rPr>
        <w:t>PREALABLES</w:t>
      </w:r>
      <w:r w:rsidRPr="00F85505">
        <w:rPr>
          <w:rStyle w:val="Rfrencelgre"/>
          <w:rFonts w:ascii="Century Gothic" w:hAnsi="Century Gothic"/>
          <w:b w:val="0"/>
          <w:bCs w:val="0"/>
          <w:color w:val="FFFFFF" w:themeColor="background1"/>
        </w:rPr>
        <w:t xml:space="preserve"> :</w:t>
      </w:r>
    </w:p>
    <w:p w:rsidR="002E2ED0" w:rsidP="002E2ED0" w:rsidRDefault="002E2ED0" w14:paraId="5446E764" w14:textId="77777777">
      <w:pPr>
        <w:pStyle w:val="Paragraphedeliste"/>
        <w:spacing w:line="288" w:lineRule="auto"/>
        <w:jc w:val="both"/>
        <w:rPr>
          <w:rFonts w:ascii="Century Gothic" w:hAnsi="Century Gothic"/>
        </w:rPr>
      </w:pPr>
    </w:p>
    <w:p w:rsidR="00503032" w:rsidP="00503032" w:rsidRDefault="00503032" w14:paraId="4B3ABEF3" w14:textId="77777777">
      <w:pPr>
        <w:pStyle w:val="Paragraphedeliste"/>
        <w:numPr>
          <w:ilvl w:val="0"/>
          <w:numId w:val="23"/>
        </w:numPr>
        <w:spacing w:line="288" w:lineRule="auto"/>
        <w:jc w:val="both"/>
        <w:rPr>
          <w:rFonts w:ascii="Century Gothic" w:hAnsi="Century Gothic"/>
        </w:rPr>
      </w:pPr>
      <w:r w:rsidRPr="0034552A">
        <w:rPr>
          <w:rFonts w:ascii="Century Gothic" w:hAnsi="Century Gothic"/>
        </w:rPr>
        <w:t>Prendre connaissance</w:t>
      </w:r>
      <w:r>
        <w:rPr>
          <w:rFonts w:ascii="Century Gothic" w:hAnsi="Century Gothic"/>
        </w:rPr>
        <w:t xml:space="preserve"> et appliquer les règles à respecter</w:t>
      </w:r>
      <w:r w:rsidRPr="0034552A">
        <w:rPr>
          <w:rFonts w:ascii="Century Gothic" w:hAnsi="Century Gothic"/>
        </w:rPr>
        <w:t xml:space="preserve"> du règlement de protection du patrimoine arboré</w:t>
      </w:r>
    </w:p>
    <w:p w:rsidR="00503032" w:rsidP="00503032" w:rsidRDefault="00503032" w14:paraId="0C2D2104" w14:textId="630D4713">
      <w:pPr>
        <w:pStyle w:val="Paragraphedeliste"/>
        <w:numPr>
          <w:ilvl w:val="0"/>
          <w:numId w:val="23"/>
        </w:numPr>
        <w:spacing w:line="288" w:lineRule="auto"/>
        <w:jc w:val="both"/>
        <w:rPr>
          <w:rFonts w:ascii="Century Gothic" w:hAnsi="Century Gothic"/>
        </w:rPr>
      </w:pPr>
      <w:r>
        <w:rPr>
          <w:rFonts w:ascii="Century Gothic" w:hAnsi="Century Gothic"/>
        </w:rPr>
        <w:t xml:space="preserve">Anticiper les déclarations et consultations règlementaires liées à un chantier sur le domaine public (Délais d’instructions, caractère obligatoire </w:t>
      </w:r>
      <w:r w:rsidR="00DC6944">
        <w:rPr>
          <w:rFonts w:ascii="Century Gothic" w:hAnsi="Century Gothic"/>
        </w:rPr>
        <w:t>etc.</w:t>
      </w:r>
      <w:r>
        <w:rPr>
          <w:rFonts w:ascii="Century Gothic" w:hAnsi="Century Gothic"/>
        </w:rPr>
        <w:t>)</w:t>
      </w:r>
    </w:p>
    <w:p w:rsidR="00166942" w:rsidP="000373D5" w:rsidRDefault="00166942" w14:paraId="2688A169" w14:textId="5BFC2E33">
      <w:pPr>
        <w:pStyle w:val="Paragraphedeliste"/>
        <w:numPr>
          <w:ilvl w:val="0"/>
          <w:numId w:val="23"/>
        </w:numPr>
        <w:spacing w:line="288" w:lineRule="auto"/>
        <w:jc w:val="both"/>
        <w:rPr>
          <w:rFonts w:ascii="Century Gothic" w:hAnsi="Century Gothic"/>
        </w:rPr>
      </w:pPr>
      <w:r>
        <w:rPr>
          <w:rFonts w:ascii="Century Gothic" w:hAnsi="Century Gothic"/>
        </w:rPr>
        <w:t>Elaborer et transmettre une méthodologie précise d’intervention à proximité des arbres comprenant :</w:t>
      </w:r>
    </w:p>
    <w:p w:rsidR="00166942" w:rsidP="00166942" w:rsidRDefault="00166942" w14:paraId="5DF15385" w14:textId="324A151C">
      <w:pPr>
        <w:pStyle w:val="Paragraphedeliste"/>
        <w:numPr>
          <w:ilvl w:val="0"/>
          <w:numId w:val="25"/>
        </w:numPr>
        <w:spacing w:line="288" w:lineRule="auto"/>
        <w:jc w:val="both"/>
        <w:rPr>
          <w:rFonts w:ascii="Century Gothic" w:hAnsi="Century Gothic"/>
        </w:rPr>
      </w:pPr>
      <w:r>
        <w:rPr>
          <w:rFonts w:ascii="Century Gothic" w:hAnsi="Century Gothic"/>
        </w:rPr>
        <w:t>Les modalités d’exécution des terrassements pour éviter les dommages aux racines, le compactage et la pollution des sols</w:t>
      </w:r>
    </w:p>
    <w:p w:rsidR="00166942" w:rsidP="00166942" w:rsidRDefault="00166942" w14:paraId="5869541E" w14:textId="03C003FE">
      <w:pPr>
        <w:pStyle w:val="Paragraphedeliste"/>
        <w:numPr>
          <w:ilvl w:val="0"/>
          <w:numId w:val="25"/>
        </w:numPr>
        <w:spacing w:line="288" w:lineRule="auto"/>
        <w:jc w:val="both"/>
        <w:rPr>
          <w:rFonts w:ascii="Century Gothic" w:hAnsi="Century Gothic"/>
        </w:rPr>
      </w:pPr>
      <w:r>
        <w:rPr>
          <w:rFonts w:ascii="Century Gothic" w:hAnsi="Century Gothic"/>
        </w:rPr>
        <w:t>Identification précise des zones racinaires nécessitant une attention spécifique</w:t>
      </w:r>
    </w:p>
    <w:p w:rsidR="00166942" w:rsidP="00166942" w:rsidRDefault="00166942" w14:paraId="7418E55A" w14:textId="4EDB2FDB">
      <w:pPr>
        <w:pStyle w:val="Paragraphedeliste"/>
        <w:numPr>
          <w:ilvl w:val="0"/>
          <w:numId w:val="25"/>
        </w:numPr>
        <w:spacing w:line="288" w:lineRule="auto"/>
        <w:jc w:val="both"/>
        <w:rPr>
          <w:rFonts w:ascii="Century Gothic" w:hAnsi="Century Gothic"/>
        </w:rPr>
      </w:pPr>
      <w:r>
        <w:rPr>
          <w:rFonts w:ascii="Century Gothic" w:hAnsi="Century Gothic"/>
        </w:rPr>
        <w:t>Description des process d’enlèvement des matériaux minéraux</w:t>
      </w:r>
    </w:p>
    <w:p w:rsidR="00166942" w:rsidP="00166942" w:rsidRDefault="00166942" w14:paraId="0642BF50" w14:textId="6E1D6E65">
      <w:pPr>
        <w:pStyle w:val="Paragraphedeliste"/>
        <w:numPr>
          <w:ilvl w:val="0"/>
          <w:numId w:val="25"/>
        </w:numPr>
        <w:spacing w:line="288" w:lineRule="auto"/>
        <w:jc w:val="both"/>
        <w:rPr>
          <w:rFonts w:ascii="Century Gothic" w:hAnsi="Century Gothic"/>
        </w:rPr>
      </w:pPr>
      <w:r>
        <w:rPr>
          <w:rFonts w:ascii="Century Gothic" w:hAnsi="Century Gothic"/>
        </w:rPr>
        <w:t>Préciser les modes de dépose et de pose des bordures et cornières</w:t>
      </w:r>
    </w:p>
    <w:p w:rsidR="00166942" w:rsidP="00166942" w:rsidRDefault="00166942" w14:paraId="62D61A29" w14:textId="08E9C3B2">
      <w:pPr>
        <w:pStyle w:val="Paragraphedeliste"/>
        <w:numPr>
          <w:ilvl w:val="0"/>
          <w:numId w:val="25"/>
        </w:numPr>
        <w:spacing w:line="288" w:lineRule="auto"/>
        <w:jc w:val="both"/>
        <w:rPr>
          <w:rFonts w:ascii="Century Gothic" w:hAnsi="Century Gothic"/>
        </w:rPr>
      </w:pPr>
      <w:r>
        <w:rPr>
          <w:rFonts w:ascii="Century Gothic" w:hAnsi="Century Gothic"/>
        </w:rPr>
        <w:t>Identifier clairement les zones de circulation, de stockage de matériaux, et les espaces de manutention.</w:t>
      </w:r>
    </w:p>
    <w:p w:rsidR="00166942" w:rsidP="00166942" w:rsidRDefault="00166942" w14:paraId="60976377" w14:textId="031F39DA">
      <w:pPr>
        <w:pStyle w:val="Paragraphedeliste"/>
        <w:numPr>
          <w:ilvl w:val="0"/>
          <w:numId w:val="25"/>
        </w:numPr>
        <w:spacing w:line="288" w:lineRule="auto"/>
        <w:jc w:val="both"/>
        <w:rPr>
          <w:rFonts w:ascii="Century Gothic" w:hAnsi="Century Gothic"/>
        </w:rPr>
      </w:pPr>
      <w:r>
        <w:rPr>
          <w:rFonts w:ascii="Century Gothic" w:hAnsi="Century Gothic"/>
        </w:rPr>
        <w:t>Identifier les gabarits d’engins (adaptés au gabarit des arbres)</w:t>
      </w:r>
    </w:p>
    <w:p w:rsidRPr="00FE1610" w:rsidR="007948EB" w:rsidP="007948EB" w:rsidRDefault="007948EB" w14:paraId="51CF8D9A" w14:textId="77777777">
      <w:pPr>
        <w:pStyle w:val="Paragraphedeliste"/>
        <w:numPr>
          <w:ilvl w:val="0"/>
          <w:numId w:val="25"/>
        </w:numPr>
        <w:spacing w:line="288" w:lineRule="auto"/>
        <w:jc w:val="both"/>
        <w:rPr>
          <w:rFonts w:ascii="Century Gothic" w:hAnsi="Century Gothic"/>
        </w:rPr>
      </w:pPr>
      <w:r w:rsidRPr="00610E8B">
        <w:rPr>
          <w:rFonts w:ascii="Century Gothic" w:hAnsi="Century Gothic"/>
        </w:rPr>
        <w:t xml:space="preserve">Anticiper les mesures de prophylaxie à proximité des platanes (Certiphyto / </w:t>
      </w:r>
      <w:r w:rsidRPr="00FE1610">
        <w:rPr>
          <w:rFonts w:ascii="Century Gothic" w:hAnsi="Century Gothic"/>
        </w:rPr>
        <w:t>désinfectant)</w:t>
      </w:r>
    </w:p>
    <w:p w:rsidRPr="00FE1610" w:rsidR="00FE1610" w:rsidP="00FE1610" w:rsidRDefault="00FE1610" w14:paraId="1BA92F3E" w14:textId="77777777">
      <w:pPr>
        <w:pStyle w:val="Paragraphedeliste"/>
        <w:numPr>
          <w:ilvl w:val="0"/>
          <w:numId w:val="25"/>
        </w:numPr>
        <w:spacing w:line="288" w:lineRule="auto"/>
        <w:jc w:val="both"/>
        <w:rPr>
          <w:rFonts w:ascii="Century Gothic" w:hAnsi="Century Gothic"/>
        </w:rPr>
      </w:pPr>
    </w:p>
    <w:p w:rsidRPr="00175055" w:rsidR="00CA541B" w:rsidP="00CA541B" w:rsidRDefault="00CA541B" w14:paraId="7629805B" w14:textId="552C1FF7">
      <w:pPr>
        <w:pStyle w:val="Paragraphedeliste"/>
        <w:numPr>
          <w:ilvl w:val="0"/>
          <w:numId w:val="26"/>
        </w:numPr>
        <w:spacing w:line="288" w:lineRule="auto"/>
        <w:jc w:val="both"/>
        <w:rPr>
          <w:rFonts w:ascii="Century Gothic" w:hAnsi="Century Gothic"/>
        </w:rPr>
      </w:pPr>
      <w:r w:rsidRPr="00FE1610">
        <w:rPr>
          <w:rFonts w:ascii="Century Gothic" w:hAnsi="Century Gothic"/>
        </w:rPr>
        <w:t>Déterminer</w:t>
      </w:r>
      <w:r w:rsidR="00175055">
        <w:rPr>
          <w:rFonts w:ascii="Century Gothic" w:hAnsi="Century Gothic"/>
        </w:rPr>
        <w:t xml:space="preserve"> et reporter sur plan</w:t>
      </w:r>
      <w:r w:rsidRPr="00FE1610">
        <w:rPr>
          <w:rFonts w:ascii="Century Gothic" w:hAnsi="Century Gothic"/>
        </w:rPr>
        <w:t xml:space="preserve"> les arbres à protéger au regard du règlement et du projet</w:t>
      </w:r>
    </w:p>
    <w:p w:rsidRPr="00F85505" w:rsidR="004C4220" w:rsidP="004C4220" w:rsidRDefault="004C4220" w14:paraId="22116C20" w14:textId="7F125CAF">
      <w:pPr>
        <w:pStyle w:val="Titre1"/>
        <w:rPr>
          <w:rStyle w:val="Rfrencelgre"/>
          <w:rFonts w:ascii="Century Gothic" w:hAnsi="Century Gothic"/>
          <w:b w:val="0"/>
          <w:bCs w:val="0"/>
          <w:color w:val="FFFFFF" w:themeColor="background1"/>
        </w:rPr>
      </w:pPr>
      <w:r>
        <w:rPr>
          <w:rStyle w:val="Rfrencelgre"/>
          <w:rFonts w:ascii="Century Gothic" w:hAnsi="Century Gothic"/>
          <w:b w:val="0"/>
          <w:bCs w:val="0"/>
          <w:color w:val="FFFFFF" w:themeColor="background1"/>
        </w:rPr>
        <w:t>PHASE Preparation de Chantier</w:t>
      </w:r>
      <w:r w:rsidRPr="00F85505">
        <w:rPr>
          <w:rStyle w:val="Rfrencelgre"/>
          <w:rFonts w:ascii="Century Gothic" w:hAnsi="Century Gothic"/>
          <w:b w:val="0"/>
          <w:bCs w:val="0"/>
          <w:color w:val="FFFFFF" w:themeColor="background1"/>
        </w:rPr>
        <w:t xml:space="preserve"> :  </w:t>
      </w:r>
    </w:p>
    <w:p w:rsidR="00166942" w:rsidP="00166942" w:rsidRDefault="00166942" w14:paraId="2116DE0F" w14:textId="77777777">
      <w:pPr>
        <w:pStyle w:val="Paragraphedeliste"/>
        <w:spacing w:line="288" w:lineRule="auto"/>
        <w:jc w:val="both"/>
        <w:rPr>
          <w:rFonts w:ascii="Century Gothic" w:hAnsi="Century Gothic"/>
        </w:rPr>
      </w:pPr>
    </w:p>
    <w:p w:rsidRPr="00610E8B" w:rsidR="004C4220" w:rsidP="004C4220" w:rsidRDefault="004C4220" w14:paraId="4FD555C8" w14:textId="6591AFEC">
      <w:pPr>
        <w:pStyle w:val="Paragraphedeliste"/>
        <w:numPr>
          <w:ilvl w:val="0"/>
          <w:numId w:val="23"/>
        </w:numPr>
        <w:spacing w:line="288" w:lineRule="auto"/>
        <w:jc w:val="both"/>
        <w:rPr>
          <w:rFonts w:ascii="Century Gothic" w:hAnsi="Century Gothic"/>
        </w:rPr>
      </w:pPr>
      <w:r w:rsidRPr="00610E8B">
        <w:rPr>
          <w:rFonts w:ascii="Century Gothic" w:hAnsi="Century Gothic"/>
        </w:rPr>
        <w:t>Programmer une réunion de démarrage de chantier intégrant le service de l’arbre</w:t>
      </w:r>
    </w:p>
    <w:p w:rsidRPr="00610E8B" w:rsidR="004C4220" w:rsidP="004C4220" w:rsidRDefault="004C4220" w14:paraId="6FD61B17" w14:textId="77777777">
      <w:pPr>
        <w:pStyle w:val="Paragraphedeliste"/>
        <w:numPr>
          <w:ilvl w:val="0"/>
          <w:numId w:val="23"/>
        </w:numPr>
        <w:spacing w:line="288" w:lineRule="auto"/>
        <w:jc w:val="both"/>
        <w:rPr>
          <w:rFonts w:ascii="Century Gothic" w:hAnsi="Century Gothic"/>
        </w:rPr>
      </w:pPr>
      <w:r w:rsidRPr="00610E8B">
        <w:rPr>
          <w:rFonts w:ascii="Century Gothic" w:hAnsi="Century Gothic"/>
        </w:rPr>
        <w:t>Etablir un état des lieux avant chantier des arbres présents dans l’emprise projet</w:t>
      </w:r>
    </w:p>
    <w:p w:rsidR="00610E8B" w:rsidP="00610E8B" w:rsidRDefault="00610E8B" w14:paraId="0319B225" w14:textId="77777777">
      <w:pPr>
        <w:pStyle w:val="Paragraphedeliste"/>
        <w:numPr>
          <w:ilvl w:val="0"/>
          <w:numId w:val="23"/>
        </w:numPr>
        <w:spacing w:line="288" w:lineRule="auto"/>
        <w:jc w:val="both"/>
        <w:rPr>
          <w:rFonts w:ascii="Century Gothic" w:hAnsi="Century Gothic"/>
        </w:rPr>
      </w:pPr>
      <w:r>
        <w:rPr>
          <w:rFonts w:ascii="Century Gothic" w:hAnsi="Century Gothic"/>
        </w:rPr>
        <w:t>Validation des modalités de protection du patrimoine arboré par le service arbre</w:t>
      </w:r>
    </w:p>
    <w:p w:rsidRPr="00CA541B" w:rsidR="00CA541B" w:rsidP="00CA541B" w:rsidRDefault="00CA541B" w14:paraId="2A4527CA" w14:textId="3BE8FC29">
      <w:pPr>
        <w:pStyle w:val="Paragraphedeliste"/>
        <w:numPr>
          <w:ilvl w:val="0"/>
          <w:numId w:val="23"/>
        </w:numPr>
        <w:spacing w:line="288" w:lineRule="auto"/>
        <w:jc w:val="both"/>
        <w:rPr>
          <w:rFonts w:ascii="Century Gothic" w:hAnsi="Century Gothic"/>
        </w:rPr>
      </w:pPr>
      <w:r>
        <w:rPr>
          <w:rFonts w:ascii="Century Gothic" w:hAnsi="Century Gothic"/>
        </w:rPr>
        <w:t>Repérer</w:t>
      </w:r>
      <w:r w:rsidRPr="00CA541B">
        <w:rPr>
          <w:rFonts w:ascii="Century Gothic" w:hAnsi="Century Gothic"/>
        </w:rPr>
        <w:t xml:space="preserve"> les arbres à protéger au regard du règlement et du projet</w:t>
      </w:r>
    </w:p>
    <w:p w:rsidR="00610E8B" w:rsidP="00610E8B" w:rsidRDefault="00CA541B" w14:paraId="230F8352" w14:textId="21FE594F">
      <w:pPr>
        <w:pStyle w:val="Paragraphedeliste"/>
        <w:numPr>
          <w:ilvl w:val="0"/>
          <w:numId w:val="23"/>
        </w:numPr>
        <w:spacing w:line="288" w:lineRule="auto"/>
        <w:jc w:val="both"/>
        <w:rPr>
          <w:rFonts w:ascii="Century Gothic" w:hAnsi="Century Gothic"/>
        </w:rPr>
      </w:pPr>
      <w:r>
        <w:rPr>
          <w:rFonts w:ascii="Century Gothic" w:hAnsi="Century Gothic"/>
        </w:rPr>
        <w:t>Planifier avec les entreprises</w:t>
      </w:r>
      <w:r w:rsidRPr="00610E8B" w:rsidR="00610E8B">
        <w:rPr>
          <w:rFonts w:ascii="Century Gothic" w:hAnsi="Century Gothic"/>
        </w:rPr>
        <w:t xml:space="preserve"> un temps de sensibilisation à la prise en compte de l’arbre durant la phase opérationnelle. (Durée 1h – Règlement, techniques, questions/réponses)</w:t>
      </w:r>
    </w:p>
    <w:p w:rsidRPr="00F85505" w:rsidR="000373D5" w:rsidP="000373D5" w:rsidRDefault="000373D5" w14:paraId="7161C97A" w14:textId="2E8C5916">
      <w:pPr>
        <w:pStyle w:val="Titre1"/>
        <w:rPr>
          <w:rStyle w:val="Rfrencelgre"/>
          <w:rFonts w:ascii="Century Gothic" w:hAnsi="Century Gothic"/>
          <w:b w:val="0"/>
          <w:bCs w:val="0"/>
          <w:color w:val="FFFFFF" w:themeColor="background1"/>
        </w:rPr>
      </w:pPr>
      <w:r>
        <w:rPr>
          <w:rStyle w:val="Rfrencelgre"/>
          <w:rFonts w:ascii="Century Gothic" w:hAnsi="Century Gothic"/>
          <w:b w:val="0"/>
          <w:bCs w:val="0"/>
          <w:color w:val="FFFFFF" w:themeColor="background1"/>
        </w:rPr>
        <w:t>PHASE C</w:t>
      </w:r>
      <w:r w:rsidR="00BD34E7">
        <w:rPr>
          <w:rStyle w:val="Rfrencelgre"/>
          <w:rFonts w:ascii="Century Gothic" w:hAnsi="Century Gothic"/>
          <w:b w:val="0"/>
          <w:bCs w:val="0"/>
          <w:color w:val="FFFFFF" w:themeColor="background1"/>
        </w:rPr>
        <w:t>hantier</w:t>
      </w:r>
      <w:r w:rsidRPr="00F85505">
        <w:rPr>
          <w:rStyle w:val="Rfrencelgre"/>
          <w:rFonts w:ascii="Century Gothic" w:hAnsi="Century Gothic"/>
          <w:b w:val="0"/>
          <w:bCs w:val="0"/>
          <w:color w:val="FFFFFF" w:themeColor="background1"/>
        </w:rPr>
        <w:t xml:space="preserve"> :  </w:t>
      </w:r>
    </w:p>
    <w:p w:rsidR="002E2ED0" w:rsidP="002E2ED0" w:rsidRDefault="002E2ED0" w14:paraId="66E8F92E" w14:textId="77777777">
      <w:pPr>
        <w:pStyle w:val="Paragraphedeliste"/>
        <w:spacing w:line="288" w:lineRule="auto"/>
        <w:jc w:val="both"/>
        <w:rPr>
          <w:rFonts w:ascii="Century Gothic" w:hAnsi="Century Gothic"/>
        </w:rPr>
      </w:pPr>
    </w:p>
    <w:p w:rsidR="002E2ED0" w:rsidP="000373D5" w:rsidRDefault="002E2ED0" w14:paraId="73C6E035" w14:textId="5FA0C55E">
      <w:pPr>
        <w:pStyle w:val="Paragraphedeliste"/>
        <w:numPr>
          <w:ilvl w:val="0"/>
          <w:numId w:val="22"/>
        </w:numPr>
        <w:spacing w:line="288" w:lineRule="auto"/>
        <w:jc w:val="both"/>
        <w:rPr>
          <w:rFonts w:ascii="Century Gothic" w:hAnsi="Century Gothic"/>
        </w:rPr>
      </w:pPr>
      <w:r>
        <w:rPr>
          <w:rFonts w:ascii="Century Gothic" w:hAnsi="Century Gothic"/>
        </w:rPr>
        <w:t xml:space="preserve">S’assurer </w:t>
      </w:r>
      <w:r w:rsidR="00A00AEC">
        <w:rPr>
          <w:rFonts w:ascii="Century Gothic" w:hAnsi="Century Gothic"/>
        </w:rPr>
        <w:t xml:space="preserve">quotidiennement </w:t>
      </w:r>
      <w:r>
        <w:rPr>
          <w:rFonts w:ascii="Century Gothic" w:hAnsi="Century Gothic"/>
        </w:rPr>
        <w:t>du maintien en place des protections</w:t>
      </w:r>
    </w:p>
    <w:p w:rsidR="00A00AEC" w:rsidP="00A00AEC" w:rsidRDefault="00A00AEC" w14:paraId="2EEB55F3" w14:textId="0398FBD9">
      <w:pPr>
        <w:pStyle w:val="Paragraphedeliste"/>
        <w:numPr>
          <w:ilvl w:val="0"/>
          <w:numId w:val="22"/>
        </w:numPr>
        <w:spacing w:line="288" w:lineRule="auto"/>
        <w:jc w:val="both"/>
        <w:rPr>
          <w:rFonts w:ascii="Century Gothic" w:hAnsi="Century Gothic"/>
        </w:rPr>
      </w:pPr>
      <w:r>
        <w:rPr>
          <w:rFonts w:ascii="Century Gothic" w:hAnsi="Century Gothic"/>
        </w:rPr>
        <w:t>Procéder à la désinfection du matériel lors de travaux à proximité de platanes</w:t>
      </w:r>
    </w:p>
    <w:p w:rsidR="00A00AEC" w:rsidP="00A00AEC" w:rsidRDefault="00A00AEC" w14:paraId="1993C9DF" w14:textId="17F349BF">
      <w:pPr>
        <w:pStyle w:val="Paragraphedeliste"/>
        <w:numPr>
          <w:ilvl w:val="0"/>
          <w:numId w:val="22"/>
        </w:numPr>
        <w:spacing w:line="288" w:lineRule="auto"/>
        <w:jc w:val="both"/>
        <w:rPr>
          <w:rFonts w:ascii="Century Gothic" w:hAnsi="Century Gothic"/>
        </w:rPr>
      </w:pPr>
      <w:r>
        <w:rPr>
          <w:rFonts w:ascii="Century Gothic" w:hAnsi="Century Gothic"/>
        </w:rPr>
        <w:t>Veiller au respect des règles de stockage et de stationnement à proximité des arbres</w:t>
      </w:r>
    </w:p>
    <w:p w:rsidR="00A00AEC" w:rsidP="00A00AEC" w:rsidRDefault="00A00AEC" w14:paraId="7E378017" w14:textId="6418DDE3">
      <w:pPr>
        <w:pStyle w:val="Paragraphedeliste"/>
        <w:numPr>
          <w:ilvl w:val="0"/>
          <w:numId w:val="22"/>
        </w:numPr>
        <w:spacing w:line="288" w:lineRule="auto"/>
        <w:jc w:val="both"/>
        <w:rPr>
          <w:rFonts w:ascii="Century Gothic" w:hAnsi="Century Gothic"/>
        </w:rPr>
      </w:pPr>
      <w:r>
        <w:rPr>
          <w:rFonts w:ascii="Century Gothic" w:hAnsi="Century Gothic"/>
        </w:rPr>
        <w:t>Contacter le service de l’arbre en cas de problèmes ou d’interrogation</w:t>
      </w:r>
    </w:p>
    <w:p w:rsidR="001712C1" w:rsidP="001712C1" w:rsidRDefault="001712C1" w14:paraId="421F93CD" w14:textId="49BACAC8">
      <w:pPr>
        <w:pStyle w:val="Paragraphedeliste"/>
        <w:numPr>
          <w:ilvl w:val="0"/>
          <w:numId w:val="22"/>
        </w:numPr>
        <w:spacing w:line="288" w:lineRule="auto"/>
        <w:jc w:val="both"/>
        <w:rPr>
          <w:rFonts w:ascii="Century Gothic" w:hAnsi="Century Gothic"/>
        </w:rPr>
      </w:pPr>
      <w:r w:rsidRPr="00610E8B">
        <w:rPr>
          <w:rFonts w:ascii="Century Gothic" w:hAnsi="Century Gothic"/>
        </w:rPr>
        <w:t>Elagages et coupes de racines interdites sans accord préalable des services</w:t>
      </w:r>
    </w:p>
    <w:p w:rsidR="00DC6944" w:rsidP="00DC6944" w:rsidRDefault="00DC6944" w14:paraId="4FFE353F" w14:textId="77777777">
      <w:pPr>
        <w:pStyle w:val="Paragraphedeliste"/>
        <w:spacing w:line="288" w:lineRule="auto"/>
        <w:jc w:val="both"/>
        <w:rPr>
          <w:rFonts w:ascii="Century Gothic" w:hAnsi="Century Gothic"/>
        </w:rPr>
      </w:pPr>
    </w:p>
    <w:p w:rsidR="00175055" w:rsidP="00175055" w:rsidRDefault="00175055" w14:paraId="782200DC" w14:textId="77777777">
      <w:pPr>
        <w:spacing w:line="288" w:lineRule="auto"/>
        <w:jc w:val="both"/>
        <w:rPr>
          <w:rFonts w:ascii="Century Gothic" w:hAnsi="Century Gothic"/>
        </w:rPr>
      </w:pPr>
    </w:p>
    <w:p w:rsidRPr="00175055" w:rsidR="00DC6944" w:rsidP="00175055" w:rsidRDefault="00DC6944" w14:paraId="2ADB7C2C" w14:textId="77777777">
      <w:pPr>
        <w:spacing w:line="288" w:lineRule="auto"/>
        <w:jc w:val="both"/>
        <w:rPr>
          <w:rFonts w:ascii="Century Gothic" w:hAnsi="Century Gothic"/>
        </w:rPr>
      </w:pPr>
    </w:p>
    <w:p w:rsidRPr="00F85505" w:rsidR="00244080" w:rsidP="00244080" w:rsidRDefault="00244080" w14:paraId="7EA77063" w14:textId="1E30A316">
      <w:pPr>
        <w:pStyle w:val="Titre1"/>
        <w:rPr>
          <w:rStyle w:val="Rfrencelgre"/>
          <w:rFonts w:ascii="Century Gothic" w:hAnsi="Century Gothic"/>
          <w:b w:val="0"/>
          <w:bCs w:val="0"/>
          <w:color w:val="FFFFFF" w:themeColor="background1"/>
        </w:rPr>
      </w:pPr>
      <w:r>
        <w:rPr>
          <w:rStyle w:val="Rfrencelgre"/>
          <w:rFonts w:ascii="Century Gothic" w:hAnsi="Century Gothic"/>
          <w:b w:val="0"/>
          <w:bCs w:val="0"/>
          <w:color w:val="FFFFFF" w:themeColor="background1"/>
        </w:rPr>
        <w:t>En cas d’atteintes a l’a</w:t>
      </w:r>
      <w:r w:rsidR="00CA541B">
        <w:rPr>
          <w:rStyle w:val="Rfrencelgre"/>
          <w:rFonts w:ascii="Century Gothic" w:hAnsi="Century Gothic"/>
          <w:b w:val="0"/>
          <w:bCs w:val="0"/>
          <w:color w:val="FFFFFF" w:themeColor="background1"/>
        </w:rPr>
        <w:t>R</w:t>
      </w:r>
      <w:r>
        <w:rPr>
          <w:rStyle w:val="Rfrencelgre"/>
          <w:rFonts w:ascii="Century Gothic" w:hAnsi="Century Gothic"/>
          <w:b w:val="0"/>
          <w:bCs w:val="0"/>
          <w:color w:val="FFFFFF" w:themeColor="background1"/>
        </w:rPr>
        <w:t>bre, que faire ?</w:t>
      </w:r>
    </w:p>
    <w:p w:rsidR="00244080" w:rsidP="00244080" w:rsidRDefault="00244080" w14:paraId="3748B29A" w14:textId="77777777">
      <w:pPr>
        <w:pStyle w:val="Paragraphedeliste"/>
        <w:spacing w:line="288" w:lineRule="auto"/>
        <w:jc w:val="both"/>
        <w:rPr>
          <w:rFonts w:ascii="Century Gothic" w:hAnsi="Century Gothic"/>
        </w:rPr>
      </w:pPr>
    </w:p>
    <w:p w:rsidR="002E2ED0" w:rsidP="00244080" w:rsidRDefault="00244080" w14:paraId="45891543" w14:textId="67B8CACB">
      <w:pPr>
        <w:pStyle w:val="Paragraphedeliste"/>
        <w:numPr>
          <w:ilvl w:val="0"/>
          <w:numId w:val="24"/>
        </w:numPr>
        <w:spacing w:line="288" w:lineRule="auto"/>
        <w:jc w:val="both"/>
        <w:rPr>
          <w:rFonts w:ascii="Century Gothic" w:hAnsi="Century Gothic"/>
        </w:rPr>
      </w:pPr>
      <w:r w:rsidRPr="00244080">
        <w:rPr>
          <w:rFonts w:ascii="Century Gothic" w:hAnsi="Century Gothic"/>
        </w:rPr>
        <w:t>Arrêter tout</w:t>
      </w:r>
      <w:r>
        <w:rPr>
          <w:rFonts w:ascii="Century Gothic" w:hAnsi="Century Gothic"/>
        </w:rPr>
        <w:t>e</w:t>
      </w:r>
      <w:r w:rsidRPr="00244080">
        <w:rPr>
          <w:rFonts w:ascii="Century Gothic" w:hAnsi="Century Gothic"/>
        </w:rPr>
        <w:t xml:space="preserve"> intervention à proximité de l’arbre</w:t>
      </w:r>
    </w:p>
    <w:p w:rsidR="00244080" w:rsidP="00244080" w:rsidRDefault="00244080" w14:paraId="5CAAA020" w14:textId="54F1E0E4">
      <w:pPr>
        <w:pStyle w:val="Paragraphedeliste"/>
        <w:numPr>
          <w:ilvl w:val="0"/>
          <w:numId w:val="24"/>
        </w:numPr>
        <w:spacing w:line="288" w:lineRule="auto"/>
        <w:jc w:val="both"/>
        <w:rPr>
          <w:rFonts w:ascii="Century Gothic" w:hAnsi="Century Gothic"/>
        </w:rPr>
      </w:pPr>
      <w:r>
        <w:rPr>
          <w:rFonts w:ascii="Century Gothic" w:hAnsi="Century Gothic"/>
        </w:rPr>
        <w:t>Contacter le service de l’arbre (téléphone, mail, sms)</w:t>
      </w:r>
    </w:p>
    <w:p w:rsidR="00244080" w:rsidP="00244080" w:rsidRDefault="00244080" w14:paraId="5B2CD981" w14:textId="357F25C2">
      <w:pPr>
        <w:pStyle w:val="Paragraphedeliste"/>
        <w:numPr>
          <w:ilvl w:val="0"/>
          <w:numId w:val="24"/>
        </w:numPr>
        <w:spacing w:line="288" w:lineRule="auto"/>
        <w:jc w:val="both"/>
        <w:rPr>
          <w:rFonts w:ascii="Century Gothic" w:hAnsi="Century Gothic"/>
        </w:rPr>
      </w:pPr>
      <w:r>
        <w:rPr>
          <w:rFonts w:ascii="Century Gothic" w:hAnsi="Century Gothic"/>
        </w:rPr>
        <w:t>Doubler l’appel si possible de photos (de la zone atteinte et de l’arbre plus largement)</w:t>
      </w:r>
    </w:p>
    <w:p w:rsidR="00244080" w:rsidP="00244080" w:rsidRDefault="00244080" w14:paraId="28BAE98E" w14:textId="783B837F">
      <w:pPr>
        <w:pStyle w:val="Paragraphedeliste"/>
        <w:numPr>
          <w:ilvl w:val="0"/>
          <w:numId w:val="24"/>
        </w:numPr>
        <w:spacing w:line="288" w:lineRule="auto"/>
        <w:jc w:val="both"/>
        <w:rPr>
          <w:rFonts w:ascii="Century Gothic" w:hAnsi="Century Gothic"/>
        </w:rPr>
      </w:pPr>
      <w:r>
        <w:rPr>
          <w:rFonts w:ascii="Century Gothic" w:hAnsi="Century Gothic"/>
        </w:rPr>
        <w:t xml:space="preserve">Attendre le retour du service de l’arbre ou se conformer à </w:t>
      </w:r>
      <w:r w:rsidR="00CA541B">
        <w:rPr>
          <w:rFonts w:ascii="Century Gothic" w:hAnsi="Century Gothic"/>
        </w:rPr>
        <w:t>s</w:t>
      </w:r>
      <w:r>
        <w:rPr>
          <w:rFonts w:ascii="Century Gothic" w:hAnsi="Century Gothic"/>
        </w:rPr>
        <w:t>es prescriptions (reprise de chantiers, diagnostique</w:t>
      </w:r>
      <w:r w:rsidR="007948EB">
        <w:rPr>
          <w:rFonts w:ascii="Century Gothic" w:hAnsi="Century Gothic"/>
        </w:rPr>
        <w:t xml:space="preserve"> et visite complémentaire</w:t>
      </w:r>
      <w:r>
        <w:rPr>
          <w:rFonts w:ascii="Century Gothic" w:hAnsi="Century Gothic"/>
        </w:rPr>
        <w:t>, réunion technique sur site...)</w:t>
      </w:r>
    </w:p>
    <w:p w:rsidRPr="00035916" w:rsidR="00E925AB" w:rsidP="00244080" w:rsidRDefault="00E925AB" w14:paraId="046B10CE" w14:textId="77777777">
      <w:pPr>
        <w:pStyle w:val="NormalWeb"/>
        <w:spacing w:before="0" w:beforeAutospacing="0" w:after="0" w:afterAutospacing="0"/>
        <w:ind w:firstLine="709"/>
        <w:rPr>
          <w:rFonts w:ascii="Century Gothic" w:hAnsi="Century Gothic" w:cstheme="minorHAnsi"/>
          <w:b/>
          <w:bCs/>
        </w:rPr>
      </w:pPr>
    </w:p>
    <w:p w:rsidR="00035916" w:rsidP="00244080" w:rsidRDefault="00035916" w14:paraId="4C3A36DD" w14:textId="77777777">
      <w:pPr>
        <w:pStyle w:val="NormalWeb"/>
        <w:spacing w:before="0" w:beforeAutospacing="0" w:after="0" w:afterAutospacing="0"/>
        <w:ind w:firstLine="709"/>
        <w:rPr>
          <w:rFonts w:ascii="Century Gothic" w:hAnsi="Century Gothic" w:cstheme="minorHAnsi"/>
          <w:b/>
          <w:bCs/>
          <w:sz w:val="20"/>
          <w:szCs w:val="20"/>
        </w:rPr>
      </w:pPr>
    </w:p>
    <w:p w:rsidRPr="00F85505" w:rsidR="00E925AB" w:rsidP="00E925AB" w:rsidRDefault="00E925AB" w14:paraId="7FECA02E" w14:textId="5B882F66">
      <w:pPr>
        <w:pStyle w:val="Titre2"/>
        <w:jc w:val="center"/>
        <w:rPr>
          <w:rStyle w:val="Rfrencelgre"/>
          <w:rFonts w:ascii="Century Gothic" w:hAnsi="Century Gothic"/>
          <w:b w:val="0"/>
          <w:bCs w:val="0"/>
          <w:caps w:val="0"/>
          <w:lang w:eastAsia="fr-FR"/>
        </w:rPr>
      </w:pPr>
      <w:r w:rsidRPr="00F85505">
        <w:rPr>
          <w:rStyle w:val="Rfrencelgre"/>
          <w:rFonts w:ascii="Century Gothic" w:hAnsi="Century Gothic"/>
          <w:b w:val="0"/>
          <w:bCs w:val="0"/>
          <w:caps w:val="0"/>
          <w:lang w:eastAsia="fr-FR"/>
        </w:rPr>
        <w:t>PHASE</w:t>
      </w:r>
      <w:r>
        <w:rPr>
          <w:rStyle w:val="Rfrencelgre"/>
          <w:rFonts w:ascii="Century Gothic" w:hAnsi="Century Gothic"/>
          <w:b w:val="0"/>
          <w:bCs w:val="0"/>
          <w:caps w:val="0"/>
          <w:lang w:eastAsia="fr-FR"/>
        </w:rPr>
        <w:t xml:space="preserve"> FIN DE CHANTIER – LIBERATION DE L’EMPRISE</w:t>
      </w:r>
    </w:p>
    <w:p w:rsidRPr="002E2ED0" w:rsidR="00E925AB" w:rsidP="00E925AB" w:rsidRDefault="00E925AB" w14:paraId="33CA07FD" w14:textId="77777777">
      <w:pPr>
        <w:pStyle w:val="Titre1"/>
        <w:rPr>
          <w:rFonts w:ascii="Century Gothic" w:hAnsi="Century Gothic"/>
        </w:rPr>
      </w:pPr>
      <w:r>
        <w:rPr>
          <w:rStyle w:val="Rfrencelgre"/>
          <w:rFonts w:ascii="Century Gothic" w:hAnsi="Century Gothic"/>
          <w:b w:val="0"/>
          <w:bCs w:val="0"/>
          <w:color w:val="FFFFFF" w:themeColor="background1"/>
        </w:rPr>
        <w:t>PREALABLES</w:t>
      </w:r>
      <w:r w:rsidRPr="00F85505">
        <w:rPr>
          <w:rStyle w:val="Rfrencelgre"/>
          <w:rFonts w:ascii="Century Gothic" w:hAnsi="Century Gothic"/>
          <w:b w:val="0"/>
          <w:bCs w:val="0"/>
          <w:color w:val="FFFFFF" w:themeColor="background1"/>
        </w:rPr>
        <w:t xml:space="preserve"> :</w:t>
      </w:r>
    </w:p>
    <w:p w:rsidR="00E925AB" w:rsidP="00E925AB" w:rsidRDefault="00E925AB" w14:paraId="68A13160" w14:textId="77777777">
      <w:pPr>
        <w:pStyle w:val="Paragraphedeliste"/>
        <w:spacing w:line="288" w:lineRule="auto"/>
        <w:jc w:val="both"/>
        <w:rPr>
          <w:rFonts w:ascii="Century Gothic" w:hAnsi="Century Gothic"/>
        </w:rPr>
      </w:pPr>
    </w:p>
    <w:p w:rsidRPr="00C66C42" w:rsidR="00E925AB" w:rsidP="00E925AB" w:rsidRDefault="00E925AB" w14:paraId="0AF0201F" w14:textId="128F4794">
      <w:pPr>
        <w:pStyle w:val="Paragraphedeliste"/>
        <w:numPr>
          <w:ilvl w:val="0"/>
          <w:numId w:val="23"/>
        </w:numPr>
        <w:spacing w:line="288" w:lineRule="auto"/>
        <w:jc w:val="both"/>
        <w:rPr>
          <w:rFonts w:ascii="Century Gothic" w:hAnsi="Century Gothic"/>
        </w:rPr>
      </w:pPr>
      <w:r w:rsidRPr="00C66C42">
        <w:rPr>
          <w:rFonts w:ascii="Century Gothic" w:hAnsi="Century Gothic"/>
        </w:rPr>
        <w:t>Planifier une visite de libération de l’emprise chantier</w:t>
      </w:r>
      <w:r>
        <w:rPr>
          <w:rFonts w:ascii="Century Gothic" w:hAnsi="Century Gothic"/>
        </w:rPr>
        <w:t xml:space="preserve"> </w:t>
      </w:r>
    </w:p>
    <w:p w:rsidRPr="00C66C42" w:rsidR="00E925AB" w:rsidP="00E925AB" w:rsidRDefault="00E925AB" w14:paraId="390CFC7C" w14:textId="77777777">
      <w:pPr>
        <w:pStyle w:val="Paragraphedeliste"/>
        <w:numPr>
          <w:ilvl w:val="0"/>
          <w:numId w:val="23"/>
        </w:numPr>
        <w:spacing w:line="288" w:lineRule="auto"/>
        <w:jc w:val="both"/>
        <w:rPr>
          <w:rFonts w:ascii="Century Gothic" w:hAnsi="Century Gothic"/>
        </w:rPr>
      </w:pPr>
      <w:r w:rsidRPr="00C66C42">
        <w:rPr>
          <w:rFonts w:ascii="Century Gothic" w:hAnsi="Century Gothic"/>
        </w:rPr>
        <w:t>Réaliser l’état des lieux final contradictoire en lien avec l’état des lieux initial.</w:t>
      </w:r>
    </w:p>
    <w:p w:rsidRPr="00244080" w:rsidR="00E925AB" w:rsidP="00E925AB" w:rsidRDefault="00E925AB" w14:paraId="285C2474" w14:textId="77777777">
      <w:pPr>
        <w:pStyle w:val="NormalWeb"/>
        <w:spacing w:before="0" w:beforeAutospacing="0" w:after="0" w:afterAutospacing="0"/>
        <w:rPr>
          <w:rFonts w:ascii="Century Gothic" w:hAnsi="Century Gothic" w:cstheme="minorHAnsi"/>
          <w:b/>
          <w:bCs/>
          <w:sz w:val="20"/>
          <w:szCs w:val="20"/>
        </w:rPr>
      </w:pPr>
    </w:p>
    <w:p w:rsidRPr="00F85505" w:rsidR="00E925AB" w:rsidP="00E925AB" w:rsidRDefault="00E925AB" w14:paraId="6C341363" w14:textId="07F679E4">
      <w:pPr>
        <w:pStyle w:val="Titre1"/>
        <w:rPr>
          <w:rStyle w:val="Rfrencelgre"/>
          <w:rFonts w:ascii="Century Gothic" w:hAnsi="Century Gothic"/>
          <w:b w:val="0"/>
          <w:bCs w:val="0"/>
          <w:color w:val="FFFFFF" w:themeColor="background1"/>
        </w:rPr>
      </w:pPr>
      <w:r>
        <w:rPr>
          <w:rStyle w:val="Rfrencelgre"/>
          <w:rFonts w:ascii="Century Gothic" w:hAnsi="Century Gothic"/>
          <w:b w:val="0"/>
          <w:bCs w:val="0"/>
          <w:color w:val="FFFFFF" w:themeColor="background1"/>
        </w:rPr>
        <w:t>Contact</w:t>
      </w:r>
      <w:r w:rsidR="00DC6944">
        <w:rPr>
          <w:rStyle w:val="Rfrencelgre"/>
          <w:rFonts w:ascii="Century Gothic" w:hAnsi="Century Gothic"/>
          <w:b w:val="0"/>
          <w:bCs w:val="0"/>
          <w:color w:val="FFFFFF" w:themeColor="background1"/>
        </w:rPr>
        <w:t>s</w:t>
      </w:r>
      <w:r>
        <w:rPr>
          <w:rStyle w:val="Rfrencelgre"/>
          <w:rFonts w:ascii="Century Gothic" w:hAnsi="Century Gothic"/>
          <w:b w:val="0"/>
          <w:bCs w:val="0"/>
          <w:color w:val="FFFFFF" w:themeColor="background1"/>
        </w:rPr>
        <w:t> :</w:t>
      </w:r>
    </w:p>
    <w:p w:rsidRPr="00035916" w:rsidR="00E925AB" w:rsidP="00E925AB" w:rsidRDefault="00E925AB" w14:paraId="24D8AA83" w14:textId="77777777">
      <w:pPr>
        <w:pStyle w:val="NormalWeb"/>
        <w:spacing w:before="0" w:beforeAutospacing="0" w:after="0" w:afterAutospacing="0"/>
        <w:ind w:firstLine="709"/>
        <w:rPr>
          <w:rFonts w:ascii="Century Gothic" w:hAnsi="Century Gothic" w:cstheme="minorHAnsi"/>
        </w:rPr>
      </w:pPr>
    </w:p>
    <w:tbl>
      <w:tblPr>
        <w:tblStyle w:val="Grilledutableau"/>
        <w:tblW w:w="0" w:type="auto"/>
        <w:tblLook w:val="04A0" w:firstRow="1" w:lastRow="0" w:firstColumn="1" w:lastColumn="0" w:noHBand="0" w:noVBand="1"/>
      </w:tblPr>
      <w:tblGrid>
        <w:gridCol w:w="4530"/>
        <w:gridCol w:w="4530"/>
      </w:tblGrid>
      <w:tr w:rsidR="007C3C79" w:rsidTr="00DC6944" w14:paraId="2E1F3AA7" w14:textId="77777777">
        <w:tc>
          <w:tcPr>
            <w:tcW w:w="4530" w:type="dxa"/>
          </w:tcPr>
          <w:p w:rsidRPr="007C3C79" w:rsidR="007C3C79" w:rsidP="006912F4" w:rsidRDefault="007C3C79" w14:paraId="108A737F" w14:textId="67C39E34">
            <w:pPr>
              <w:pStyle w:val="NormalWeb"/>
              <w:spacing w:beforeAutospacing="0" w:after="0" w:afterAutospacing="0"/>
              <w:rPr>
                <w:rFonts w:ascii="Century Gothic" w:hAnsi="Century Gothic" w:cstheme="minorHAnsi"/>
                <w:b/>
                <w:bCs/>
                <w:sz w:val="20"/>
                <w:szCs w:val="20"/>
              </w:rPr>
            </w:pPr>
            <w:r w:rsidRPr="007C3C79">
              <w:rPr>
                <w:rFonts w:ascii="Century Gothic" w:hAnsi="Century Gothic" w:cstheme="minorHAnsi"/>
                <w:b/>
                <w:bCs/>
                <w:color w:val="0070C0"/>
                <w:sz w:val="20"/>
                <w:szCs w:val="20"/>
              </w:rPr>
              <w:t>Territoire Ville de Bordeaux :</w:t>
            </w:r>
          </w:p>
        </w:tc>
        <w:tc>
          <w:tcPr>
            <w:tcW w:w="4530" w:type="dxa"/>
          </w:tcPr>
          <w:p w:rsidRPr="00DC6944" w:rsidR="007C3C79" w:rsidP="006912F4" w:rsidRDefault="007C3C79" w14:paraId="2A7D908D" w14:textId="77777777">
            <w:pPr>
              <w:pStyle w:val="NormalWeb"/>
              <w:spacing w:beforeAutospacing="0" w:after="0" w:afterAutospacing="0"/>
              <w:rPr>
                <w:rFonts w:ascii="Century Gothic" w:hAnsi="Century Gothic" w:cstheme="minorHAnsi"/>
                <w:sz w:val="20"/>
                <w:szCs w:val="20"/>
              </w:rPr>
            </w:pPr>
          </w:p>
        </w:tc>
      </w:tr>
      <w:tr w:rsidR="00DC6944" w:rsidTr="00DC6944" w14:paraId="46205CE3" w14:textId="77777777">
        <w:tc>
          <w:tcPr>
            <w:tcW w:w="4530" w:type="dxa"/>
          </w:tcPr>
          <w:p w:rsidRPr="007C3C79" w:rsidR="007C3C79" w:rsidP="006912F4" w:rsidRDefault="007C3C79" w14:paraId="49CD1170" w14:textId="77777777">
            <w:pPr>
              <w:pStyle w:val="NormalWeb"/>
              <w:spacing w:beforeAutospacing="0" w:after="0" w:afterAutospacing="0"/>
              <w:rPr>
                <w:rFonts w:ascii="Century Gothic" w:hAnsi="Century Gothic" w:cstheme="minorHAnsi"/>
                <w:sz w:val="12"/>
                <w:szCs w:val="12"/>
              </w:rPr>
            </w:pPr>
          </w:p>
          <w:p w:rsidRPr="00DC6944" w:rsidR="006912F4" w:rsidP="006912F4" w:rsidRDefault="006912F4" w14:paraId="1AD40DCB" w14:textId="535A49C6">
            <w:pPr>
              <w:pStyle w:val="NormalWeb"/>
              <w:spacing w:beforeAutospacing="0" w:after="0" w:afterAutospacing="0"/>
              <w:rPr>
                <w:rFonts w:ascii="Century Gothic" w:hAnsi="Century Gothic" w:cstheme="minorHAnsi"/>
                <w:sz w:val="20"/>
                <w:szCs w:val="20"/>
              </w:rPr>
            </w:pPr>
            <w:r w:rsidRPr="00DC6944">
              <w:rPr>
                <w:rFonts w:ascii="Century Gothic" w:hAnsi="Century Gothic" w:cstheme="minorHAnsi"/>
                <w:sz w:val="20"/>
                <w:szCs w:val="20"/>
              </w:rPr>
              <w:t>Mr Thierry B</w:t>
            </w:r>
            <w:r>
              <w:rPr>
                <w:rFonts w:ascii="Century Gothic" w:hAnsi="Century Gothic" w:cstheme="minorHAnsi"/>
                <w:sz w:val="20"/>
                <w:szCs w:val="20"/>
              </w:rPr>
              <w:t>ERDOY</w:t>
            </w:r>
          </w:p>
          <w:p w:rsidRPr="00DC6944" w:rsidR="006912F4" w:rsidP="006912F4" w:rsidRDefault="006912F4" w14:paraId="5421EB41" w14:textId="77777777">
            <w:pPr>
              <w:pStyle w:val="NormalWeb"/>
              <w:spacing w:beforeAutospacing="0" w:after="0" w:afterAutospacing="0"/>
              <w:rPr>
                <w:rFonts w:ascii="Century Gothic" w:hAnsi="Century Gothic" w:cstheme="minorHAnsi"/>
                <w:sz w:val="20"/>
                <w:szCs w:val="20"/>
              </w:rPr>
            </w:pPr>
            <w:r w:rsidRPr="00DC6944">
              <w:rPr>
                <w:rFonts w:ascii="Century Gothic" w:hAnsi="Century Gothic" w:cstheme="minorHAnsi"/>
                <w:sz w:val="20"/>
                <w:szCs w:val="20"/>
              </w:rPr>
              <w:t>Service de l’Arbre</w:t>
            </w:r>
          </w:p>
          <w:p w:rsidRPr="00DC6944" w:rsidR="006912F4" w:rsidP="006912F4" w:rsidRDefault="006912F4" w14:paraId="344AF388" w14:textId="77777777">
            <w:pPr>
              <w:pStyle w:val="NormalWeb"/>
              <w:spacing w:beforeAutospacing="0" w:after="0" w:afterAutospacing="0"/>
              <w:rPr>
                <w:rFonts w:ascii="Century Gothic" w:hAnsi="Century Gothic" w:cstheme="minorHAnsi"/>
                <w:sz w:val="20"/>
                <w:szCs w:val="20"/>
              </w:rPr>
            </w:pPr>
            <w:r w:rsidRPr="00DC6944">
              <w:rPr>
                <w:rFonts w:ascii="Century Gothic" w:hAnsi="Century Gothic" w:cstheme="minorHAnsi"/>
                <w:sz w:val="20"/>
                <w:szCs w:val="20"/>
              </w:rPr>
              <w:t>Direction Stratégie et Maîtrise d’Ouvrage du patrimoine naturel</w:t>
            </w:r>
          </w:p>
          <w:p w:rsidRPr="00DC6944" w:rsidR="006912F4" w:rsidP="006912F4" w:rsidRDefault="006912F4" w14:paraId="3A6D76DB" w14:textId="77777777">
            <w:pPr>
              <w:pStyle w:val="NormalWeb"/>
              <w:spacing w:beforeAutospacing="0" w:after="0" w:afterAutospacing="0"/>
              <w:rPr>
                <w:rFonts w:ascii="Century Gothic" w:hAnsi="Century Gothic" w:cstheme="minorHAnsi"/>
                <w:sz w:val="20"/>
                <w:szCs w:val="20"/>
              </w:rPr>
            </w:pPr>
            <w:r w:rsidRPr="00DC6944">
              <w:rPr>
                <w:rFonts w:ascii="Century Gothic" w:hAnsi="Century Gothic" w:cstheme="minorHAnsi"/>
                <w:sz w:val="20"/>
                <w:szCs w:val="20"/>
              </w:rPr>
              <w:t>Pôle Patrimoine Végétal et Biodiversité</w:t>
            </w:r>
          </w:p>
          <w:p w:rsidRPr="00DC6944" w:rsidR="00DC6944" w:rsidP="006912F4" w:rsidRDefault="00000000" w14:paraId="2BF384D0" w14:textId="14759038">
            <w:pPr>
              <w:pStyle w:val="NormalWeb"/>
              <w:spacing w:beforeAutospacing="0" w:after="0" w:afterAutospacing="0"/>
              <w:rPr>
                <w:rFonts w:ascii="Century Gothic" w:hAnsi="Century Gothic" w:cstheme="minorHAnsi"/>
                <w:sz w:val="20"/>
                <w:szCs w:val="20"/>
              </w:rPr>
            </w:pPr>
            <w:hyperlink w:history="1" r:id="rId11">
              <w:r w:rsidRPr="00DC6944" w:rsidR="006912F4">
                <w:rPr>
                  <w:rStyle w:val="Lienhypertexte"/>
                  <w:rFonts w:ascii="Century Gothic" w:hAnsi="Century Gothic" w:cstheme="minorHAnsi"/>
                  <w:color w:val="auto"/>
                  <w:sz w:val="20"/>
                  <w:szCs w:val="20"/>
                  <w:u w:val="none"/>
                </w:rPr>
                <w:t>t.berdoy@bordeaux-metropole.fr</w:t>
              </w:r>
            </w:hyperlink>
          </w:p>
        </w:tc>
        <w:tc>
          <w:tcPr>
            <w:tcW w:w="4530" w:type="dxa"/>
          </w:tcPr>
          <w:p w:rsidRPr="007C3C79" w:rsidR="007C3C79" w:rsidP="006912F4" w:rsidRDefault="007C3C79" w14:paraId="613B42D1" w14:textId="77777777">
            <w:pPr>
              <w:pStyle w:val="NormalWeb"/>
              <w:spacing w:beforeAutospacing="0" w:after="0" w:afterAutospacing="0"/>
              <w:rPr>
                <w:rFonts w:ascii="Century Gothic" w:hAnsi="Century Gothic" w:cstheme="minorHAnsi"/>
                <w:sz w:val="14"/>
                <w:szCs w:val="14"/>
              </w:rPr>
            </w:pPr>
          </w:p>
          <w:p w:rsidRPr="00DC6944" w:rsidR="006912F4" w:rsidP="006912F4" w:rsidRDefault="00E0133D" w14:paraId="7D2A73F4" w14:textId="7A54374B">
            <w:pPr>
              <w:pStyle w:val="NormalWeb"/>
              <w:spacing w:beforeAutospacing="0" w:after="0" w:afterAutospacing="0"/>
              <w:rPr>
                <w:rFonts w:ascii="Century Gothic" w:hAnsi="Century Gothic" w:cstheme="minorHAnsi"/>
                <w:sz w:val="20"/>
                <w:szCs w:val="20"/>
              </w:rPr>
            </w:pPr>
            <w:r>
              <w:rPr>
                <w:rFonts w:ascii="Century Gothic" w:hAnsi="Century Gothic" w:cstheme="minorHAnsi"/>
                <w:sz w:val="20"/>
                <w:szCs w:val="20"/>
              </w:rPr>
              <w:t xml:space="preserve">Mr </w:t>
            </w:r>
            <w:r w:rsidRPr="00DC6944" w:rsidR="006912F4">
              <w:rPr>
                <w:rFonts w:ascii="Century Gothic" w:hAnsi="Century Gothic" w:cstheme="minorHAnsi"/>
                <w:sz w:val="20"/>
                <w:szCs w:val="20"/>
              </w:rPr>
              <w:t>Julien B</w:t>
            </w:r>
            <w:r w:rsidR="006912F4">
              <w:rPr>
                <w:rFonts w:ascii="Century Gothic" w:hAnsi="Century Gothic" w:cstheme="minorHAnsi"/>
                <w:sz w:val="20"/>
                <w:szCs w:val="20"/>
              </w:rPr>
              <w:t>RITON</w:t>
            </w:r>
          </w:p>
          <w:p w:rsidRPr="00DC6944" w:rsidR="006912F4" w:rsidP="006912F4" w:rsidRDefault="006912F4" w14:paraId="60AF6002" w14:textId="77777777">
            <w:pPr>
              <w:pStyle w:val="NormalWeb"/>
              <w:spacing w:beforeAutospacing="0" w:after="0" w:afterAutospacing="0"/>
              <w:rPr>
                <w:rFonts w:ascii="Century Gothic" w:hAnsi="Century Gothic" w:cstheme="minorHAnsi"/>
                <w:sz w:val="20"/>
                <w:szCs w:val="20"/>
              </w:rPr>
            </w:pPr>
            <w:r w:rsidRPr="00DC6944">
              <w:rPr>
                <w:rFonts w:ascii="Century Gothic" w:hAnsi="Century Gothic" w:cstheme="minorHAnsi"/>
                <w:sz w:val="20"/>
                <w:szCs w:val="20"/>
              </w:rPr>
              <w:t>Responsable de Centre gestion du patrimoine arboré</w:t>
            </w:r>
          </w:p>
          <w:p w:rsidRPr="00DC6944" w:rsidR="006912F4" w:rsidP="006912F4" w:rsidRDefault="006912F4" w14:paraId="43031D0B" w14:textId="77777777">
            <w:pPr>
              <w:pStyle w:val="NormalWeb"/>
              <w:spacing w:beforeAutospacing="0" w:after="0" w:afterAutospacing="0"/>
              <w:rPr>
                <w:rFonts w:ascii="Century Gothic" w:hAnsi="Century Gothic" w:cstheme="minorHAnsi"/>
                <w:sz w:val="20"/>
                <w:szCs w:val="20"/>
              </w:rPr>
            </w:pPr>
            <w:r w:rsidRPr="00DC6944">
              <w:rPr>
                <w:rFonts w:ascii="Century Gothic" w:hAnsi="Century Gothic" w:cstheme="minorHAnsi"/>
                <w:sz w:val="20"/>
                <w:szCs w:val="20"/>
              </w:rPr>
              <w:t>Direction Stratégie et Maîtrise d’Ouvrage du patrimoine naturel</w:t>
            </w:r>
          </w:p>
          <w:p w:rsidRPr="00DC6944" w:rsidR="006912F4" w:rsidP="006912F4" w:rsidRDefault="006912F4" w14:paraId="697E138C" w14:textId="77777777">
            <w:pPr>
              <w:pStyle w:val="NormalWeb"/>
              <w:spacing w:beforeAutospacing="0" w:after="0" w:afterAutospacing="0"/>
              <w:rPr>
                <w:rFonts w:ascii="Century Gothic" w:hAnsi="Century Gothic" w:cstheme="minorHAnsi"/>
                <w:sz w:val="20"/>
                <w:szCs w:val="20"/>
              </w:rPr>
            </w:pPr>
            <w:r w:rsidRPr="00DC6944">
              <w:rPr>
                <w:rFonts w:ascii="Century Gothic" w:hAnsi="Century Gothic" w:cstheme="minorHAnsi"/>
                <w:sz w:val="20"/>
                <w:szCs w:val="20"/>
              </w:rPr>
              <w:t>Pôle Patrimoine Végétal et Biodiversité</w:t>
            </w:r>
          </w:p>
          <w:p w:rsidRPr="00DC6944" w:rsidR="00DC6944" w:rsidP="006912F4" w:rsidRDefault="006912F4" w14:paraId="383AE2ED" w14:textId="24C0D8EC">
            <w:pPr>
              <w:pStyle w:val="NormalWeb"/>
              <w:spacing w:beforeAutospacing="0" w:after="0" w:afterAutospacing="0"/>
              <w:rPr>
                <w:rFonts w:ascii="Century Gothic" w:hAnsi="Century Gothic" w:cstheme="minorHAnsi"/>
                <w:sz w:val="20"/>
                <w:szCs w:val="20"/>
              </w:rPr>
            </w:pPr>
            <w:r w:rsidRPr="00DC6944">
              <w:rPr>
                <w:rFonts w:ascii="Century Gothic" w:hAnsi="Century Gothic" w:cstheme="minorHAnsi"/>
                <w:sz w:val="20"/>
                <w:szCs w:val="20"/>
              </w:rPr>
              <w:t>j.briton@bordeaux-metropole.fr</w:t>
            </w:r>
          </w:p>
        </w:tc>
      </w:tr>
    </w:tbl>
    <w:p w:rsidR="00DC6944" w:rsidP="00DC6944" w:rsidRDefault="00DC6944" w14:paraId="4CE006F8" w14:textId="77777777">
      <w:pPr>
        <w:pStyle w:val="NormalWeb"/>
        <w:spacing w:before="0" w:beforeAutospacing="0" w:after="0" w:afterAutospacing="0"/>
        <w:rPr>
          <w:rFonts w:ascii="Century Gothic" w:hAnsi="Century Gothic" w:cstheme="minorHAnsi"/>
          <w:sz w:val="20"/>
          <w:szCs w:val="20"/>
        </w:rPr>
      </w:pPr>
    </w:p>
    <w:tbl>
      <w:tblPr>
        <w:tblStyle w:val="Grilledutableau"/>
        <w:tblW w:w="0" w:type="auto"/>
        <w:tblLook w:val="04A0" w:firstRow="1" w:lastRow="0" w:firstColumn="1" w:lastColumn="0" w:noHBand="0" w:noVBand="1"/>
      </w:tblPr>
      <w:tblGrid>
        <w:gridCol w:w="4530"/>
        <w:gridCol w:w="4530"/>
      </w:tblGrid>
      <w:tr w:rsidR="007C3C79" w:rsidTr="00DC6944" w14:paraId="510A3E5F" w14:textId="77777777">
        <w:tc>
          <w:tcPr>
            <w:tcW w:w="4530" w:type="dxa"/>
          </w:tcPr>
          <w:p w:rsidRPr="007C3C79" w:rsidR="007C3C79" w:rsidP="006912F4" w:rsidRDefault="007C3C79" w14:paraId="17F4D1DF" w14:textId="71ED35DF">
            <w:pPr>
              <w:rPr>
                <w:rFonts w:ascii="Century Gothic" w:hAnsi="Century Gothic"/>
                <w:b/>
                <w:bCs/>
              </w:rPr>
            </w:pPr>
            <w:r w:rsidRPr="007C3C79">
              <w:rPr>
                <w:rFonts w:ascii="Century Gothic" w:hAnsi="Century Gothic"/>
                <w:b/>
                <w:bCs/>
                <w:color w:val="0070C0"/>
              </w:rPr>
              <w:t>Pole Territorial Rive Droite :</w:t>
            </w:r>
          </w:p>
        </w:tc>
        <w:tc>
          <w:tcPr>
            <w:tcW w:w="4530" w:type="dxa"/>
          </w:tcPr>
          <w:p w:rsidRPr="007C3C79" w:rsidR="007C3C79" w:rsidP="00DC6944" w:rsidRDefault="007C3C79" w14:paraId="2624136F" w14:textId="4324E0AF">
            <w:pPr>
              <w:pStyle w:val="Sansinterligne"/>
              <w:rPr>
                <w:rFonts w:ascii="Century Gothic" w:hAnsi="Century Gothic"/>
                <w:b/>
                <w:bCs/>
              </w:rPr>
            </w:pPr>
            <w:r w:rsidRPr="007C3C79">
              <w:rPr>
                <w:rFonts w:ascii="Century Gothic" w:hAnsi="Century Gothic"/>
                <w:b/>
                <w:bCs/>
                <w:color w:val="0070C0"/>
              </w:rPr>
              <w:t>Pole Territorial Ouest :</w:t>
            </w:r>
          </w:p>
        </w:tc>
      </w:tr>
      <w:tr w:rsidR="00DC6944" w:rsidTr="00DC6944" w14:paraId="62521ECB" w14:textId="77777777">
        <w:tc>
          <w:tcPr>
            <w:tcW w:w="4530" w:type="dxa"/>
          </w:tcPr>
          <w:p w:rsidRPr="007C3C79" w:rsidR="007C3C79" w:rsidP="006912F4" w:rsidRDefault="007C3C79" w14:paraId="611A3C5E" w14:textId="77777777">
            <w:pPr>
              <w:spacing w:line="276" w:lineRule="auto"/>
              <w:rPr>
                <w:rFonts w:ascii="Century Gothic" w:hAnsi="Century Gothic"/>
                <w:sz w:val="12"/>
                <w:szCs w:val="12"/>
              </w:rPr>
            </w:pPr>
          </w:p>
          <w:p w:rsidR="006912F4" w:rsidP="006912F4" w:rsidRDefault="006912F4" w14:paraId="31D355B6" w14:textId="397F3B7F">
            <w:pPr>
              <w:spacing w:line="276" w:lineRule="auto"/>
              <w:rPr>
                <w:rFonts w:ascii="Century Gothic" w:hAnsi="Century Gothic" w:eastAsia="Times New Roman" w:cs="Arial"/>
                <w:color w:val="000000"/>
              </w:rPr>
            </w:pPr>
            <w:r w:rsidRPr="006912F4">
              <w:rPr>
                <w:rFonts w:ascii="Century Gothic" w:hAnsi="Century Gothic"/>
              </w:rPr>
              <w:t xml:space="preserve">Mr </w:t>
            </w:r>
            <w:r w:rsidRPr="006912F4">
              <w:rPr>
                <w:rFonts w:ascii="Century Gothic" w:hAnsi="Century Gothic" w:eastAsia="Times New Roman" w:cs="Arial"/>
                <w:color w:val="000000"/>
              </w:rPr>
              <w:t>Aurélien ROTTIER</w:t>
            </w:r>
            <w:r w:rsidRPr="006912F4">
              <w:rPr>
                <w:rFonts w:ascii="Century Gothic" w:hAnsi="Century Gothic" w:eastAsia="Times New Roman" w:cs="Arial"/>
                <w:color w:val="000000"/>
              </w:rPr>
              <w:br/>
            </w:r>
            <w:r w:rsidRPr="006912F4">
              <w:rPr>
                <w:rFonts w:ascii="Century Gothic" w:hAnsi="Century Gothic" w:eastAsia="Times New Roman" w:cs="Arial"/>
                <w:color w:val="000000"/>
              </w:rPr>
              <w:t>Chef de centre patrimoine arbor</w:t>
            </w:r>
            <w:r>
              <w:rPr>
                <w:rFonts w:ascii="Century Gothic" w:hAnsi="Century Gothic" w:eastAsia="Times New Roman" w:cs="Arial"/>
                <w:color w:val="000000"/>
              </w:rPr>
              <w:t>é</w:t>
            </w:r>
          </w:p>
          <w:p w:rsidR="007C3C79" w:rsidP="006912F4" w:rsidRDefault="006912F4" w14:paraId="265636CA" w14:textId="77777777">
            <w:pPr>
              <w:spacing w:line="276" w:lineRule="auto"/>
              <w:rPr>
                <w:rFonts w:ascii="Century Gothic" w:hAnsi="Century Gothic" w:eastAsia="Times New Roman" w:cs="Arial"/>
                <w:color w:val="000000"/>
              </w:rPr>
            </w:pPr>
            <w:r w:rsidRPr="006912F4">
              <w:rPr>
                <w:rFonts w:ascii="Century Gothic" w:hAnsi="Century Gothic" w:eastAsia="Times New Roman" w:cs="Arial"/>
                <w:color w:val="000000"/>
                <w:shd w:val="clear" w:color="auto" w:fill="FFFFFF"/>
              </w:rPr>
              <w:t>Direction Générale des Territoires</w:t>
            </w:r>
            <w:r w:rsidRPr="006912F4">
              <w:rPr>
                <w:rFonts w:ascii="Century Gothic" w:hAnsi="Century Gothic" w:eastAsia="Times New Roman" w:cs="Arial"/>
                <w:color w:val="000000"/>
              </w:rPr>
              <w:br/>
            </w:r>
            <w:r w:rsidRPr="006912F4">
              <w:rPr>
                <w:rFonts w:ascii="Century Gothic" w:hAnsi="Century Gothic" w:eastAsia="Times New Roman" w:cs="Arial"/>
                <w:color w:val="000000"/>
              </w:rPr>
              <w:t>Direction de la gestion de l'espace public</w:t>
            </w:r>
          </w:p>
          <w:p w:rsidR="006912F4" w:rsidP="006912F4" w:rsidRDefault="007C3C79" w14:paraId="4E61F272" w14:textId="4F29C8E1">
            <w:pPr>
              <w:spacing w:line="276" w:lineRule="auto"/>
              <w:rPr>
                <w:rFonts w:ascii="Century Gothic" w:hAnsi="Century Gothic"/>
              </w:rPr>
            </w:pPr>
            <w:r>
              <w:rPr>
                <w:rFonts w:ascii="Century Gothic" w:hAnsi="Century Gothic" w:eastAsia="Times New Roman" w:cs="Arial"/>
                <w:color w:val="000000"/>
              </w:rPr>
              <w:t>Pôle territorial</w:t>
            </w:r>
            <w:r w:rsidRPr="006912F4" w:rsidR="006912F4">
              <w:rPr>
                <w:rFonts w:ascii="Century Gothic" w:hAnsi="Century Gothic" w:eastAsia="Times New Roman" w:cs="Arial"/>
                <w:color w:val="000000"/>
              </w:rPr>
              <w:t xml:space="preserve"> rive droite</w:t>
            </w:r>
            <w:r w:rsidR="006912F4">
              <w:rPr>
                <w:rFonts w:ascii="Century Gothic" w:hAnsi="Century Gothic"/>
              </w:rPr>
              <w:t xml:space="preserve"> </w:t>
            </w:r>
          </w:p>
          <w:p w:rsidR="007C3C79" w:rsidP="006912F4" w:rsidRDefault="007C3C79" w14:paraId="3CBBF7D6" w14:textId="6A9303EF">
            <w:pPr>
              <w:spacing w:line="276" w:lineRule="auto"/>
              <w:rPr>
                <w:rFonts w:ascii="Century Gothic" w:hAnsi="Century Gothic"/>
              </w:rPr>
            </w:pPr>
            <w:r>
              <w:rPr>
                <w:rFonts w:ascii="Century Gothic" w:hAnsi="Century Gothic"/>
              </w:rPr>
              <w:t>a.rottier@bordeaux-metropole.fr</w:t>
            </w:r>
          </w:p>
        </w:tc>
        <w:tc>
          <w:tcPr>
            <w:tcW w:w="4530" w:type="dxa"/>
          </w:tcPr>
          <w:p w:rsidRPr="007C3C79" w:rsidR="007C3C79" w:rsidP="007C3C79" w:rsidRDefault="007C3C79" w14:paraId="5828F33B" w14:textId="77777777">
            <w:pPr>
              <w:pStyle w:val="Sansinterligne"/>
              <w:rPr>
                <w:rFonts w:ascii="Century Gothic" w:hAnsi="Century Gothic"/>
                <w:sz w:val="14"/>
                <w:szCs w:val="14"/>
              </w:rPr>
            </w:pPr>
          </w:p>
          <w:p w:rsidRPr="007C3C79" w:rsidR="007C3C79" w:rsidP="007C3C79" w:rsidRDefault="007C3C79" w14:paraId="21536B11" w14:textId="468ADC0F">
            <w:pPr>
              <w:pStyle w:val="Sansinterligne"/>
              <w:rPr>
                <w:rFonts w:ascii="Century Gothic" w:hAnsi="Century Gothic"/>
              </w:rPr>
            </w:pPr>
            <w:r w:rsidRPr="007C3C79">
              <w:rPr>
                <w:rFonts w:ascii="Century Gothic" w:hAnsi="Century Gothic"/>
              </w:rPr>
              <w:t>Mr Arnaud GAILLARD</w:t>
            </w:r>
          </w:p>
          <w:p w:rsidRPr="007C3C79" w:rsidR="007C3C79" w:rsidP="007C3C79" w:rsidRDefault="007C3C79" w14:paraId="183F38E1" w14:textId="77777777">
            <w:pPr>
              <w:rPr>
                <w:rFonts w:ascii="Century Gothic" w:hAnsi="Century Gothic" w:eastAsia="Times New Roman" w:cs="Arial"/>
                <w:color w:val="000000"/>
              </w:rPr>
            </w:pPr>
            <w:r w:rsidRPr="007C3C79">
              <w:rPr>
                <w:rStyle w:val="lev"/>
                <w:rFonts w:ascii="Century Gothic" w:hAnsi="Century Gothic" w:eastAsia="Times New Roman" w:cs="Arial"/>
                <w:b w:val="0"/>
                <w:bCs w:val="0"/>
                <w:color w:val="000000"/>
              </w:rPr>
              <w:t>Gestionnaire du patrimoine arboré</w:t>
            </w:r>
            <w:r w:rsidRPr="007C3C79">
              <w:rPr>
                <w:rFonts w:ascii="Century Gothic" w:hAnsi="Century Gothic" w:eastAsia="Times New Roman" w:cs="Arial"/>
                <w:color w:val="000000"/>
              </w:rPr>
              <w:t xml:space="preserve"> </w:t>
            </w:r>
          </w:p>
          <w:p w:rsidR="007C3C79" w:rsidP="007C3C79" w:rsidRDefault="007C3C79" w14:paraId="4C75D113" w14:textId="77777777">
            <w:pPr>
              <w:rPr>
                <w:rFonts w:ascii="Century Gothic" w:hAnsi="Century Gothic" w:eastAsia="Times New Roman" w:cs="Arial"/>
                <w:color w:val="000000"/>
                <w:u w:val="single"/>
              </w:rPr>
            </w:pPr>
            <w:r w:rsidRPr="007C3C79">
              <w:rPr>
                <w:rFonts w:ascii="Century Gothic" w:hAnsi="Century Gothic" w:eastAsia="Times New Roman" w:cs="Arial"/>
                <w:color w:val="000000"/>
                <w:u w:val="single"/>
              </w:rPr>
              <w:t>Centre Arbre</w:t>
            </w:r>
          </w:p>
          <w:p w:rsidRPr="007C3C79" w:rsidR="007C3C79" w:rsidP="007C3C79" w:rsidRDefault="007C3C79" w14:paraId="5EE2AEBA" w14:textId="77777777">
            <w:pPr>
              <w:rPr>
                <w:rFonts w:ascii="Century Gothic" w:hAnsi="Century Gothic" w:eastAsia="Times New Roman" w:cs="Arial"/>
                <w:color w:val="000000"/>
              </w:rPr>
            </w:pPr>
            <w:r w:rsidRPr="007C3C79">
              <w:rPr>
                <w:rFonts w:ascii="Century Gothic" w:hAnsi="Century Gothic" w:eastAsia="Times New Roman" w:cs="Arial"/>
                <w:color w:val="000000"/>
              </w:rPr>
              <w:t xml:space="preserve">Service Moyens Communs      </w:t>
            </w:r>
          </w:p>
          <w:p w:rsidR="007C3C79" w:rsidP="007C3C79" w:rsidRDefault="007C3C79" w14:paraId="3955F3D5" w14:textId="77777777">
            <w:pPr>
              <w:rPr>
                <w:rFonts w:ascii="Century Gothic" w:hAnsi="Century Gothic" w:eastAsia="Times New Roman" w:cs="Arial"/>
                <w:color w:val="000000"/>
              </w:rPr>
            </w:pPr>
            <w:r w:rsidRPr="007C3C79">
              <w:rPr>
                <w:rFonts w:ascii="Century Gothic" w:hAnsi="Century Gothic" w:eastAsia="Times New Roman" w:cs="Arial"/>
                <w:color w:val="000000"/>
              </w:rPr>
              <w:t xml:space="preserve">Direction de la gestion de l'espace public </w:t>
            </w:r>
          </w:p>
          <w:p w:rsidR="007C3C79" w:rsidP="007C3C79" w:rsidRDefault="007C3C79" w14:paraId="3177F930" w14:textId="77777777">
            <w:pPr>
              <w:rPr>
                <w:rFonts w:ascii="Century Gothic" w:hAnsi="Century Gothic" w:eastAsia="Times New Roman" w:cs="Arial"/>
                <w:color w:val="000000"/>
              </w:rPr>
            </w:pPr>
            <w:r w:rsidRPr="007C3C79">
              <w:rPr>
                <w:rFonts w:ascii="Century Gothic" w:hAnsi="Century Gothic" w:eastAsia="Times New Roman" w:cs="Arial"/>
                <w:color w:val="000000"/>
              </w:rPr>
              <w:t>P</w:t>
            </w:r>
            <w:r>
              <w:rPr>
                <w:rFonts w:ascii="Century Gothic" w:hAnsi="Century Gothic" w:eastAsia="Times New Roman" w:cs="Arial"/>
                <w:color w:val="000000"/>
              </w:rPr>
              <w:t xml:space="preserve">ôle territorial </w:t>
            </w:r>
            <w:r w:rsidRPr="007C3C79">
              <w:rPr>
                <w:rFonts w:ascii="Century Gothic" w:hAnsi="Century Gothic" w:eastAsia="Times New Roman" w:cs="Arial"/>
                <w:color w:val="000000"/>
              </w:rPr>
              <w:t>Ouest</w:t>
            </w:r>
          </w:p>
          <w:p w:rsidRPr="007C3C79" w:rsidR="00DC6944" w:rsidP="007C3C79" w:rsidRDefault="007C3C79" w14:paraId="121FA037" w14:textId="56992567">
            <w:pPr>
              <w:rPr>
                <w:rFonts w:ascii="Century Gothic" w:hAnsi="Century Gothic" w:eastAsia="Times New Roman" w:cs="Arial"/>
                <w:color w:val="000000"/>
              </w:rPr>
            </w:pPr>
            <w:r>
              <w:rPr>
                <w:rFonts w:ascii="Century Gothic" w:hAnsi="Century Gothic" w:eastAsia="Times New Roman" w:cs="Arial"/>
                <w:color w:val="000000"/>
              </w:rPr>
              <w:t>a.gaillard@bordeaux-metropole.fr</w:t>
            </w:r>
          </w:p>
        </w:tc>
      </w:tr>
    </w:tbl>
    <w:p w:rsidR="00DC6944" w:rsidP="00DC6944" w:rsidRDefault="00DC6944" w14:paraId="11694FE6" w14:textId="3509CBED">
      <w:pPr>
        <w:pStyle w:val="Sansinterligne"/>
        <w:rPr>
          <w:rFonts w:ascii="Century Gothic" w:hAnsi="Century Gothic"/>
        </w:rPr>
      </w:pPr>
    </w:p>
    <w:tbl>
      <w:tblPr>
        <w:tblStyle w:val="Grilledutableau"/>
        <w:tblW w:w="0" w:type="auto"/>
        <w:tblLook w:val="04A0" w:firstRow="1" w:lastRow="0" w:firstColumn="1" w:lastColumn="0" w:noHBand="0" w:noVBand="1"/>
      </w:tblPr>
      <w:tblGrid>
        <w:gridCol w:w="4530"/>
        <w:gridCol w:w="4530"/>
      </w:tblGrid>
      <w:tr w:rsidR="007C3C79" w:rsidTr="00DC6944" w14:paraId="64FB127B" w14:textId="77777777">
        <w:tc>
          <w:tcPr>
            <w:tcW w:w="4530" w:type="dxa"/>
          </w:tcPr>
          <w:p w:rsidRPr="007C3C79" w:rsidR="007C3C79" w:rsidP="006912F4" w:rsidRDefault="007C3C79" w14:paraId="1FAB20B2" w14:textId="53E10B07">
            <w:pPr>
              <w:rPr>
                <w:rFonts w:ascii="Century Gothic" w:hAnsi="Century Gothic" w:cs="Arial"/>
                <w:b/>
                <w:bCs/>
                <w:lang w:eastAsia="fr-FR"/>
              </w:rPr>
            </w:pPr>
            <w:r w:rsidRPr="007C3C79">
              <w:rPr>
                <w:rFonts w:ascii="Century Gothic" w:hAnsi="Century Gothic"/>
                <w:b/>
                <w:bCs/>
                <w:color w:val="0070C0"/>
              </w:rPr>
              <w:t>Pole Territorial Sud :</w:t>
            </w:r>
          </w:p>
        </w:tc>
        <w:tc>
          <w:tcPr>
            <w:tcW w:w="4530" w:type="dxa"/>
          </w:tcPr>
          <w:p w:rsidR="007C3C79" w:rsidP="00DC6944" w:rsidRDefault="007C3C79" w14:paraId="0312029E" w14:textId="77777777">
            <w:pPr>
              <w:pStyle w:val="Sansinterligne"/>
              <w:rPr>
                <w:rFonts w:ascii="Century Gothic" w:hAnsi="Century Gothic"/>
              </w:rPr>
            </w:pPr>
          </w:p>
        </w:tc>
      </w:tr>
      <w:tr w:rsidR="00DC6944" w:rsidTr="00DC6944" w14:paraId="1D559BFA" w14:textId="77777777">
        <w:tc>
          <w:tcPr>
            <w:tcW w:w="4530" w:type="dxa"/>
          </w:tcPr>
          <w:p w:rsidRPr="007C3C79" w:rsidR="007C3C79" w:rsidP="006912F4" w:rsidRDefault="007C3C79" w14:paraId="6ADDA653" w14:textId="77777777">
            <w:pPr>
              <w:spacing w:line="276" w:lineRule="auto"/>
              <w:rPr>
                <w:rFonts w:ascii="Century Gothic" w:hAnsi="Century Gothic" w:cs="Arial"/>
                <w:sz w:val="14"/>
                <w:szCs w:val="14"/>
                <w:lang w:eastAsia="fr-FR"/>
              </w:rPr>
            </w:pPr>
          </w:p>
          <w:p w:rsidRPr="006912F4" w:rsidR="006912F4" w:rsidP="006912F4" w:rsidRDefault="007C3C79" w14:paraId="2C999B75" w14:textId="3607F8B9">
            <w:pPr>
              <w:rPr>
                <w:rFonts w:ascii="Century Gothic" w:hAnsi="Century Gothic" w:cs="Arial"/>
                <w:lang w:eastAsia="fr-FR"/>
              </w:rPr>
            </w:pPr>
            <w:r>
              <w:rPr>
                <w:rFonts w:ascii="Century Gothic" w:hAnsi="Century Gothic" w:cs="Arial"/>
                <w:lang w:eastAsia="fr-FR"/>
              </w:rPr>
              <w:t xml:space="preserve">Mr </w:t>
            </w:r>
            <w:r w:rsidRPr="006912F4" w:rsidR="006912F4">
              <w:rPr>
                <w:rFonts w:ascii="Century Gothic" w:hAnsi="Century Gothic" w:cs="Arial"/>
                <w:lang w:eastAsia="fr-FR"/>
              </w:rPr>
              <w:t>Jean-Christophe CLERBOIS</w:t>
            </w:r>
          </w:p>
          <w:p w:rsidRPr="006912F4" w:rsidR="006912F4" w:rsidP="006912F4" w:rsidRDefault="006912F4" w14:paraId="1BED9FAA" w14:textId="77777777">
            <w:pPr>
              <w:rPr>
                <w:rFonts w:ascii="Century Gothic" w:hAnsi="Century Gothic" w:cs="Arial"/>
                <w:lang w:eastAsia="fr-FR"/>
              </w:rPr>
            </w:pPr>
            <w:r w:rsidRPr="006912F4">
              <w:rPr>
                <w:rFonts w:ascii="Century Gothic" w:hAnsi="Century Gothic" w:cs="Arial"/>
                <w:lang w:eastAsia="fr-FR"/>
              </w:rPr>
              <w:t>Responsable du centre espaces verts  N°3</w:t>
            </w:r>
          </w:p>
          <w:p w:rsidRPr="006912F4" w:rsidR="007C3C79" w:rsidP="007C3C79" w:rsidRDefault="007C3C79" w14:paraId="14803E40" w14:textId="77777777">
            <w:pPr>
              <w:rPr>
                <w:rFonts w:ascii="Century Gothic" w:hAnsi="Century Gothic" w:cs="Arial"/>
                <w:lang w:eastAsia="fr-FR"/>
              </w:rPr>
            </w:pPr>
            <w:r w:rsidRPr="006912F4">
              <w:rPr>
                <w:rFonts w:ascii="Century Gothic" w:hAnsi="Century Gothic" w:cs="Arial"/>
                <w:lang w:eastAsia="fr-FR"/>
              </w:rPr>
              <w:t>Direction générale des territoires</w:t>
            </w:r>
          </w:p>
          <w:p w:rsidRPr="006912F4" w:rsidR="006912F4" w:rsidP="006912F4" w:rsidRDefault="006912F4" w14:paraId="0612ED2A" w14:textId="77777777">
            <w:pPr>
              <w:rPr>
                <w:rFonts w:ascii="Century Gothic" w:hAnsi="Century Gothic" w:cs="Arial"/>
                <w:lang w:eastAsia="fr-FR"/>
              </w:rPr>
            </w:pPr>
            <w:r w:rsidRPr="006912F4">
              <w:rPr>
                <w:rFonts w:ascii="Century Gothic" w:hAnsi="Century Gothic" w:cs="Arial"/>
                <w:lang w:eastAsia="fr-FR"/>
              </w:rPr>
              <w:t>Service territorial n°3</w:t>
            </w:r>
          </w:p>
          <w:p w:rsidR="007C3C79" w:rsidP="006912F4" w:rsidRDefault="006912F4" w14:paraId="29414218" w14:textId="479161FE">
            <w:pPr>
              <w:spacing w:line="276" w:lineRule="auto"/>
              <w:rPr>
                <w:rFonts w:ascii="Century Gothic" w:hAnsi="Century Gothic" w:cs="Arial"/>
                <w:lang w:eastAsia="fr-FR"/>
              </w:rPr>
            </w:pPr>
            <w:r w:rsidRPr="006912F4">
              <w:rPr>
                <w:rFonts w:ascii="Century Gothic" w:hAnsi="Century Gothic" w:cs="Arial"/>
                <w:lang w:eastAsia="fr-FR"/>
              </w:rPr>
              <w:t>Pôle territorial sud</w:t>
            </w:r>
          </w:p>
          <w:p w:rsidRPr="007C3C79" w:rsidR="00DC6944" w:rsidP="007C3C79" w:rsidRDefault="007C3C79" w14:paraId="57AD61F7" w14:textId="4C3CCB91">
            <w:pPr>
              <w:spacing w:line="276" w:lineRule="auto"/>
              <w:rPr>
                <w:rFonts w:ascii="Century Gothic" w:hAnsi="Century Gothic" w:cs="Arial"/>
                <w:lang w:eastAsia="fr-FR"/>
              </w:rPr>
            </w:pPr>
            <w:r>
              <w:rPr>
                <w:rFonts w:ascii="Century Gothic" w:hAnsi="Century Gothic" w:cs="Arial"/>
                <w:lang w:eastAsia="fr-FR"/>
              </w:rPr>
              <w:t>Jc.clerbois@bordeaux-metropole.fr</w:t>
            </w:r>
          </w:p>
        </w:tc>
        <w:tc>
          <w:tcPr>
            <w:tcW w:w="4530" w:type="dxa"/>
          </w:tcPr>
          <w:p w:rsidR="00DC6944" w:rsidP="00DC6944" w:rsidRDefault="00DC6944" w14:paraId="3194322C" w14:textId="77777777">
            <w:pPr>
              <w:pStyle w:val="Sansinterligne"/>
              <w:rPr>
                <w:rFonts w:ascii="Century Gothic" w:hAnsi="Century Gothic"/>
              </w:rPr>
            </w:pPr>
          </w:p>
        </w:tc>
      </w:tr>
    </w:tbl>
    <w:p w:rsidR="004E166C" w:rsidP="00DC6944" w:rsidRDefault="004E166C" w14:paraId="14111C63" w14:textId="77777777">
      <w:pPr>
        <w:pStyle w:val="Sansinterligne"/>
        <w:rPr>
          <w:rFonts w:ascii="Century Gothic" w:hAnsi="Century Gothic"/>
        </w:rPr>
      </w:pPr>
    </w:p>
    <w:p w:rsidR="004E166C" w:rsidP="00DC6944" w:rsidRDefault="004E166C" w14:paraId="52FF712B" w14:textId="77777777">
      <w:pPr>
        <w:pStyle w:val="Sansinterligne"/>
        <w:rPr>
          <w:rFonts w:ascii="Century Gothic" w:hAnsi="Century Gothic"/>
        </w:rPr>
      </w:pPr>
    </w:p>
    <w:p w:rsidRPr="00F85505" w:rsidR="00066A92" w:rsidP="00066A92" w:rsidRDefault="00AA4DB4" w14:paraId="149DD533" w14:textId="619E4899">
      <w:pPr>
        <w:pStyle w:val="Titre1"/>
        <w:rPr>
          <w:rStyle w:val="Rfrencelgre"/>
          <w:rFonts w:ascii="Century Gothic" w:hAnsi="Century Gothic"/>
          <w:b w:val="0"/>
          <w:bCs w:val="0"/>
          <w:color w:val="FFFFFF" w:themeColor="background1"/>
        </w:rPr>
      </w:pPr>
      <w:r w:rsidRPr="4BB8D72B" w:rsidR="00AA4DB4">
        <w:rPr>
          <w:rStyle w:val="Rfrencelgre"/>
          <w:rFonts w:ascii="Century Gothic" w:hAnsi="Century Gothic"/>
          <w:b w:val="0"/>
          <w:bCs w:val="0"/>
          <w:color w:val="FFFFFF" w:themeColor="background1" w:themeTint="FF" w:themeShade="FF"/>
        </w:rPr>
        <w:t xml:space="preserve">Rappel : </w:t>
      </w:r>
      <w:r w:rsidRPr="4BB8D72B" w:rsidR="00066A92">
        <w:rPr>
          <w:rStyle w:val="Rfrencelgre"/>
          <w:rFonts w:ascii="Century Gothic" w:hAnsi="Century Gothic"/>
          <w:b w:val="0"/>
          <w:bCs w:val="0"/>
          <w:color w:val="FFFFFF" w:themeColor="background1" w:themeTint="FF" w:themeShade="FF"/>
        </w:rPr>
        <w:t>Calendrier des périodes d’</w:t>
      </w:r>
      <w:r w:rsidRPr="4BB8D72B" w:rsidR="14BD40DC">
        <w:rPr>
          <w:rStyle w:val="Rfrencelgre"/>
          <w:rFonts w:ascii="Century Gothic" w:hAnsi="Century Gothic"/>
          <w:b w:val="0"/>
          <w:bCs w:val="0"/>
          <w:color w:val="FFFFFF" w:themeColor="background1" w:themeTint="FF" w:themeShade="FF"/>
        </w:rPr>
        <w:t>intervention</w:t>
      </w:r>
      <w:r w:rsidRPr="4BB8D72B" w:rsidR="00066A92">
        <w:rPr>
          <w:rStyle w:val="Rfrencelgre"/>
          <w:rFonts w:ascii="Century Gothic" w:hAnsi="Century Gothic"/>
          <w:b w:val="0"/>
          <w:bCs w:val="0"/>
          <w:color w:val="FFFFFF" w:themeColor="background1" w:themeTint="FF" w:themeShade="FF"/>
        </w:rPr>
        <w:t xml:space="preserve"> sur l’arbre</w:t>
      </w:r>
    </w:p>
    <w:p w:rsidR="00066A92" w:rsidP="00244080" w:rsidRDefault="00066A92" w14:paraId="19BB5DB7" w14:textId="77777777">
      <w:pPr>
        <w:pStyle w:val="Sansinterligne"/>
        <w:jc w:val="center"/>
        <w:rPr>
          <w:rFonts w:ascii="Century Gothic" w:hAnsi="Century Gothic"/>
        </w:rPr>
      </w:pPr>
    </w:p>
    <w:tbl>
      <w:tblPr>
        <w:tblStyle w:val="Grilledutableau"/>
        <w:tblW w:w="9067" w:type="dxa"/>
        <w:jc w:val="center"/>
        <w:tblLayout w:type="fixed"/>
        <w:tblLook w:val="04A0" w:firstRow="1" w:lastRow="0" w:firstColumn="1" w:lastColumn="0" w:noHBand="0" w:noVBand="1"/>
      </w:tblPr>
      <w:tblGrid>
        <w:gridCol w:w="1586"/>
        <w:gridCol w:w="607"/>
        <w:gridCol w:w="588"/>
        <w:gridCol w:w="635"/>
        <w:gridCol w:w="567"/>
        <w:gridCol w:w="613"/>
        <w:gridCol w:w="634"/>
        <w:gridCol w:w="544"/>
        <w:gridCol w:w="657"/>
        <w:gridCol w:w="619"/>
        <w:gridCol w:w="625"/>
        <w:gridCol w:w="645"/>
        <w:gridCol w:w="747"/>
      </w:tblGrid>
      <w:tr w:rsidRPr="00066A92" w:rsidR="00066A92" w:rsidTr="00DC6944" w14:paraId="2A82A322" w14:textId="77777777">
        <w:trPr>
          <w:jc w:val="center"/>
        </w:trPr>
        <w:tc>
          <w:tcPr>
            <w:tcW w:w="1586" w:type="dxa"/>
            <w:vAlign w:val="center"/>
          </w:tcPr>
          <w:p w:rsidRPr="004C0E2D" w:rsidR="00066A92" w:rsidP="004C0E2D" w:rsidRDefault="00066A92" w14:paraId="3E01E224" w14:textId="77777777">
            <w:pPr>
              <w:pStyle w:val="Sansinterligne"/>
              <w:rPr>
                <w:rFonts w:ascii="Century Gothic" w:hAnsi="Century Gothic"/>
                <w:sz w:val="22"/>
                <w:szCs w:val="22"/>
              </w:rPr>
            </w:pPr>
          </w:p>
        </w:tc>
        <w:tc>
          <w:tcPr>
            <w:tcW w:w="607" w:type="dxa"/>
          </w:tcPr>
          <w:p w:rsidRPr="00066A92" w:rsidR="00066A92" w:rsidP="00244080" w:rsidRDefault="00066A92" w14:paraId="6EB9D24D" w14:textId="6960B4B8">
            <w:pPr>
              <w:pStyle w:val="Sansinterligne"/>
              <w:jc w:val="center"/>
              <w:rPr>
                <w:rFonts w:ascii="Century Gothic" w:hAnsi="Century Gothic"/>
                <w:sz w:val="22"/>
                <w:szCs w:val="22"/>
              </w:rPr>
            </w:pPr>
            <w:r w:rsidRPr="00066A92">
              <w:rPr>
                <w:rFonts w:ascii="Century Gothic" w:hAnsi="Century Gothic"/>
                <w:sz w:val="22"/>
                <w:szCs w:val="22"/>
              </w:rPr>
              <w:t>Jan</w:t>
            </w:r>
          </w:p>
        </w:tc>
        <w:tc>
          <w:tcPr>
            <w:tcW w:w="588" w:type="dxa"/>
          </w:tcPr>
          <w:p w:rsidRPr="00066A92" w:rsidR="00066A92" w:rsidP="00244080" w:rsidRDefault="00066A92" w14:paraId="69C5D479" w14:textId="6E7CC579">
            <w:pPr>
              <w:pStyle w:val="Sansinterligne"/>
              <w:jc w:val="center"/>
              <w:rPr>
                <w:rFonts w:ascii="Century Gothic" w:hAnsi="Century Gothic"/>
                <w:sz w:val="22"/>
                <w:szCs w:val="22"/>
              </w:rPr>
            </w:pPr>
            <w:r w:rsidRPr="00066A92">
              <w:rPr>
                <w:rFonts w:ascii="Century Gothic" w:hAnsi="Century Gothic"/>
                <w:sz w:val="22"/>
                <w:szCs w:val="22"/>
              </w:rPr>
              <w:t>Fev</w:t>
            </w:r>
          </w:p>
        </w:tc>
        <w:tc>
          <w:tcPr>
            <w:tcW w:w="635" w:type="dxa"/>
          </w:tcPr>
          <w:p w:rsidRPr="00066A92" w:rsidR="00066A92" w:rsidP="00244080" w:rsidRDefault="00066A92" w14:paraId="65751393" w14:textId="47224EFF">
            <w:pPr>
              <w:pStyle w:val="Sansinterligne"/>
              <w:jc w:val="center"/>
              <w:rPr>
                <w:rFonts w:ascii="Century Gothic" w:hAnsi="Century Gothic"/>
                <w:sz w:val="22"/>
                <w:szCs w:val="22"/>
              </w:rPr>
            </w:pPr>
            <w:r w:rsidRPr="00066A92">
              <w:rPr>
                <w:rFonts w:ascii="Century Gothic" w:hAnsi="Century Gothic"/>
                <w:sz w:val="22"/>
                <w:szCs w:val="22"/>
              </w:rPr>
              <w:t>Mar</w:t>
            </w:r>
          </w:p>
        </w:tc>
        <w:tc>
          <w:tcPr>
            <w:tcW w:w="567" w:type="dxa"/>
          </w:tcPr>
          <w:p w:rsidRPr="00066A92" w:rsidR="00066A92" w:rsidP="00244080" w:rsidRDefault="00066A92" w14:paraId="577CE4A3" w14:textId="58CF8DB8">
            <w:pPr>
              <w:pStyle w:val="Sansinterligne"/>
              <w:jc w:val="center"/>
              <w:rPr>
                <w:rFonts w:ascii="Century Gothic" w:hAnsi="Century Gothic"/>
                <w:sz w:val="22"/>
                <w:szCs w:val="22"/>
              </w:rPr>
            </w:pPr>
            <w:r w:rsidRPr="00066A92">
              <w:rPr>
                <w:rFonts w:ascii="Century Gothic" w:hAnsi="Century Gothic"/>
                <w:sz w:val="22"/>
                <w:szCs w:val="22"/>
              </w:rPr>
              <w:t>Avr</w:t>
            </w:r>
          </w:p>
        </w:tc>
        <w:tc>
          <w:tcPr>
            <w:tcW w:w="613" w:type="dxa"/>
          </w:tcPr>
          <w:p w:rsidRPr="00066A92" w:rsidR="00066A92" w:rsidP="00244080" w:rsidRDefault="00066A92" w14:paraId="6D5C332E" w14:textId="6057106F">
            <w:pPr>
              <w:pStyle w:val="Sansinterligne"/>
              <w:jc w:val="center"/>
              <w:rPr>
                <w:rFonts w:ascii="Century Gothic" w:hAnsi="Century Gothic"/>
                <w:sz w:val="22"/>
                <w:szCs w:val="22"/>
              </w:rPr>
            </w:pPr>
            <w:r w:rsidRPr="00066A92">
              <w:rPr>
                <w:rFonts w:ascii="Century Gothic" w:hAnsi="Century Gothic"/>
                <w:sz w:val="22"/>
                <w:szCs w:val="22"/>
              </w:rPr>
              <w:t>Mai</w:t>
            </w:r>
          </w:p>
        </w:tc>
        <w:tc>
          <w:tcPr>
            <w:tcW w:w="634" w:type="dxa"/>
          </w:tcPr>
          <w:p w:rsidRPr="00066A92" w:rsidR="00066A92" w:rsidP="00244080" w:rsidRDefault="00066A92" w14:paraId="0524501E" w14:textId="30D3F43D">
            <w:pPr>
              <w:pStyle w:val="Sansinterligne"/>
              <w:jc w:val="center"/>
              <w:rPr>
                <w:rFonts w:ascii="Century Gothic" w:hAnsi="Century Gothic"/>
                <w:sz w:val="22"/>
                <w:szCs w:val="22"/>
              </w:rPr>
            </w:pPr>
            <w:r w:rsidRPr="00066A92">
              <w:rPr>
                <w:rFonts w:ascii="Century Gothic" w:hAnsi="Century Gothic"/>
                <w:sz w:val="22"/>
                <w:szCs w:val="22"/>
              </w:rPr>
              <w:t>Juin</w:t>
            </w:r>
          </w:p>
        </w:tc>
        <w:tc>
          <w:tcPr>
            <w:tcW w:w="544" w:type="dxa"/>
          </w:tcPr>
          <w:p w:rsidRPr="00066A92" w:rsidR="00066A92" w:rsidP="00244080" w:rsidRDefault="00066A92" w14:paraId="5D2251A8" w14:textId="556EA399">
            <w:pPr>
              <w:pStyle w:val="Sansinterligne"/>
              <w:jc w:val="center"/>
              <w:rPr>
                <w:rFonts w:ascii="Century Gothic" w:hAnsi="Century Gothic"/>
                <w:sz w:val="22"/>
                <w:szCs w:val="22"/>
              </w:rPr>
            </w:pPr>
            <w:r w:rsidRPr="00066A92">
              <w:rPr>
                <w:rFonts w:ascii="Century Gothic" w:hAnsi="Century Gothic"/>
                <w:sz w:val="22"/>
                <w:szCs w:val="22"/>
              </w:rPr>
              <w:t>Juil</w:t>
            </w:r>
          </w:p>
        </w:tc>
        <w:tc>
          <w:tcPr>
            <w:tcW w:w="657" w:type="dxa"/>
          </w:tcPr>
          <w:p w:rsidRPr="00066A92" w:rsidR="00066A92" w:rsidP="00244080" w:rsidRDefault="00066A92" w14:paraId="08A3942B" w14:textId="481A3327">
            <w:pPr>
              <w:pStyle w:val="Sansinterligne"/>
              <w:jc w:val="center"/>
              <w:rPr>
                <w:rFonts w:ascii="Century Gothic" w:hAnsi="Century Gothic"/>
                <w:sz w:val="22"/>
                <w:szCs w:val="22"/>
              </w:rPr>
            </w:pPr>
            <w:r w:rsidRPr="00066A92">
              <w:rPr>
                <w:rFonts w:ascii="Century Gothic" w:hAnsi="Century Gothic"/>
                <w:sz w:val="22"/>
                <w:szCs w:val="22"/>
              </w:rPr>
              <w:t>Aou</w:t>
            </w:r>
          </w:p>
        </w:tc>
        <w:tc>
          <w:tcPr>
            <w:tcW w:w="619" w:type="dxa"/>
          </w:tcPr>
          <w:p w:rsidRPr="00066A92" w:rsidR="00066A92" w:rsidP="00244080" w:rsidRDefault="00066A92" w14:paraId="0677EBF3" w14:textId="10247502">
            <w:pPr>
              <w:pStyle w:val="Sansinterligne"/>
              <w:jc w:val="center"/>
              <w:rPr>
                <w:rFonts w:ascii="Century Gothic" w:hAnsi="Century Gothic"/>
                <w:sz w:val="22"/>
                <w:szCs w:val="22"/>
              </w:rPr>
            </w:pPr>
            <w:r w:rsidRPr="00066A92">
              <w:rPr>
                <w:rFonts w:ascii="Century Gothic" w:hAnsi="Century Gothic"/>
                <w:sz w:val="22"/>
                <w:szCs w:val="22"/>
              </w:rPr>
              <w:t>Sep</w:t>
            </w:r>
          </w:p>
        </w:tc>
        <w:tc>
          <w:tcPr>
            <w:tcW w:w="625" w:type="dxa"/>
          </w:tcPr>
          <w:p w:rsidRPr="00066A92" w:rsidR="00066A92" w:rsidP="00244080" w:rsidRDefault="00066A92" w14:paraId="41A370D7" w14:textId="459E7B2E">
            <w:pPr>
              <w:pStyle w:val="Sansinterligne"/>
              <w:jc w:val="center"/>
              <w:rPr>
                <w:rFonts w:ascii="Century Gothic" w:hAnsi="Century Gothic"/>
                <w:sz w:val="22"/>
                <w:szCs w:val="22"/>
              </w:rPr>
            </w:pPr>
            <w:r w:rsidRPr="00066A92">
              <w:rPr>
                <w:rFonts w:ascii="Century Gothic" w:hAnsi="Century Gothic"/>
                <w:sz w:val="22"/>
                <w:szCs w:val="22"/>
              </w:rPr>
              <w:t>Oct</w:t>
            </w:r>
          </w:p>
        </w:tc>
        <w:tc>
          <w:tcPr>
            <w:tcW w:w="645" w:type="dxa"/>
          </w:tcPr>
          <w:p w:rsidRPr="00066A92" w:rsidR="00066A92" w:rsidP="00244080" w:rsidRDefault="00066A92" w14:paraId="362CBE59" w14:textId="7C00971A">
            <w:pPr>
              <w:pStyle w:val="Sansinterligne"/>
              <w:jc w:val="center"/>
              <w:rPr>
                <w:rFonts w:ascii="Century Gothic" w:hAnsi="Century Gothic"/>
                <w:sz w:val="22"/>
                <w:szCs w:val="22"/>
              </w:rPr>
            </w:pPr>
            <w:r w:rsidRPr="00066A92">
              <w:rPr>
                <w:rFonts w:ascii="Century Gothic" w:hAnsi="Century Gothic"/>
                <w:sz w:val="22"/>
                <w:szCs w:val="22"/>
              </w:rPr>
              <w:t>Nov</w:t>
            </w:r>
          </w:p>
        </w:tc>
        <w:tc>
          <w:tcPr>
            <w:tcW w:w="747" w:type="dxa"/>
          </w:tcPr>
          <w:p w:rsidRPr="00066A92" w:rsidR="00066A92" w:rsidP="00244080" w:rsidRDefault="00066A92" w14:paraId="6D8F38CB" w14:textId="07079272">
            <w:pPr>
              <w:pStyle w:val="Sansinterligne"/>
              <w:jc w:val="center"/>
              <w:rPr>
                <w:rFonts w:ascii="Century Gothic" w:hAnsi="Century Gothic"/>
                <w:sz w:val="22"/>
                <w:szCs w:val="22"/>
              </w:rPr>
            </w:pPr>
            <w:r w:rsidRPr="00066A92">
              <w:rPr>
                <w:rFonts w:ascii="Century Gothic" w:hAnsi="Century Gothic"/>
                <w:sz w:val="22"/>
                <w:szCs w:val="22"/>
              </w:rPr>
              <w:t>Dec</w:t>
            </w:r>
          </w:p>
        </w:tc>
      </w:tr>
      <w:tr w:rsidRPr="00066A92" w:rsidR="00066A92" w:rsidTr="00DC6944" w14:paraId="02C774E5" w14:textId="77777777">
        <w:trPr>
          <w:jc w:val="center"/>
        </w:trPr>
        <w:tc>
          <w:tcPr>
            <w:tcW w:w="1586" w:type="dxa"/>
            <w:vAlign w:val="center"/>
          </w:tcPr>
          <w:p w:rsidRPr="00C66C42" w:rsidR="00066A92" w:rsidP="004C0E2D" w:rsidRDefault="00066A92" w14:paraId="39D1F2A9" w14:textId="13EA31B0">
            <w:pPr>
              <w:pStyle w:val="Sansinterligne"/>
              <w:rPr>
                <w:rFonts w:ascii="Century Gothic" w:hAnsi="Century Gothic"/>
              </w:rPr>
            </w:pPr>
            <w:r w:rsidRPr="00C66C42">
              <w:rPr>
                <w:rFonts w:ascii="Century Gothic" w:hAnsi="Century Gothic"/>
              </w:rPr>
              <w:t>Plantation</w:t>
            </w:r>
          </w:p>
        </w:tc>
        <w:tc>
          <w:tcPr>
            <w:tcW w:w="607" w:type="dxa"/>
            <w:shd w:val="clear" w:color="auto" w:fill="92D050"/>
          </w:tcPr>
          <w:p w:rsidRPr="00066A92" w:rsidR="00066A92" w:rsidP="00244080" w:rsidRDefault="00066A92" w14:paraId="70B90BAB" w14:textId="0DE8DF7A">
            <w:pPr>
              <w:pStyle w:val="Sansinterligne"/>
              <w:jc w:val="center"/>
              <w:rPr>
                <w:rFonts w:ascii="Century Gothic" w:hAnsi="Century Gothic"/>
                <w:sz w:val="22"/>
                <w:szCs w:val="22"/>
              </w:rPr>
            </w:pPr>
          </w:p>
        </w:tc>
        <w:tc>
          <w:tcPr>
            <w:tcW w:w="588" w:type="dxa"/>
            <w:shd w:val="clear" w:color="auto" w:fill="92D050"/>
          </w:tcPr>
          <w:p w:rsidRPr="00066A92" w:rsidR="00066A92" w:rsidP="00244080" w:rsidRDefault="00066A92" w14:paraId="0601816E" w14:textId="77777777">
            <w:pPr>
              <w:pStyle w:val="Sansinterligne"/>
              <w:jc w:val="center"/>
              <w:rPr>
                <w:rFonts w:ascii="Century Gothic" w:hAnsi="Century Gothic"/>
                <w:sz w:val="22"/>
                <w:szCs w:val="22"/>
              </w:rPr>
            </w:pPr>
          </w:p>
        </w:tc>
        <w:tc>
          <w:tcPr>
            <w:tcW w:w="635" w:type="dxa"/>
            <w:shd w:val="clear" w:color="auto" w:fill="92D050"/>
          </w:tcPr>
          <w:p w:rsidRPr="00066A92" w:rsidR="00066A92" w:rsidP="00244080" w:rsidRDefault="00066A92" w14:paraId="02CF186E" w14:textId="77777777">
            <w:pPr>
              <w:pStyle w:val="Sansinterligne"/>
              <w:jc w:val="center"/>
              <w:rPr>
                <w:rFonts w:ascii="Century Gothic" w:hAnsi="Century Gothic"/>
                <w:sz w:val="22"/>
                <w:szCs w:val="22"/>
              </w:rPr>
            </w:pPr>
          </w:p>
        </w:tc>
        <w:tc>
          <w:tcPr>
            <w:tcW w:w="567" w:type="dxa"/>
            <w:shd w:val="clear" w:color="auto" w:fill="FF0000"/>
          </w:tcPr>
          <w:p w:rsidRPr="00066A92" w:rsidR="00066A92" w:rsidP="00244080" w:rsidRDefault="00066A92" w14:paraId="5DE8E1AA" w14:textId="77777777">
            <w:pPr>
              <w:pStyle w:val="Sansinterligne"/>
              <w:jc w:val="center"/>
              <w:rPr>
                <w:rFonts w:ascii="Century Gothic" w:hAnsi="Century Gothic"/>
                <w:sz w:val="22"/>
                <w:szCs w:val="22"/>
              </w:rPr>
            </w:pPr>
          </w:p>
        </w:tc>
        <w:tc>
          <w:tcPr>
            <w:tcW w:w="613" w:type="dxa"/>
            <w:shd w:val="clear" w:color="auto" w:fill="FF0000"/>
          </w:tcPr>
          <w:p w:rsidRPr="00066A92" w:rsidR="00066A92" w:rsidP="00244080" w:rsidRDefault="00066A92" w14:paraId="4A262F52" w14:textId="77777777">
            <w:pPr>
              <w:pStyle w:val="Sansinterligne"/>
              <w:jc w:val="center"/>
              <w:rPr>
                <w:rFonts w:ascii="Century Gothic" w:hAnsi="Century Gothic"/>
                <w:sz w:val="22"/>
                <w:szCs w:val="22"/>
              </w:rPr>
            </w:pPr>
          </w:p>
        </w:tc>
        <w:tc>
          <w:tcPr>
            <w:tcW w:w="634" w:type="dxa"/>
            <w:shd w:val="clear" w:color="auto" w:fill="FF0000"/>
          </w:tcPr>
          <w:p w:rsidRPr="00066A92" w:rsidR="00066A92" w:rsidP="00244080" w:rsidRDefault="00066A92" w14:paraId="35F2313C" w14:textId="77777777">
            <w:pPr>
              <w:pStyle w:val="Sansinterligne"/>
              <w:jc w:val="center"/>
              <w:rPr>
                <w:rFonts w:ascii="Century Gothic" w:hAnsi="Century Gothic"/>
                <w:sz w:val="22"/>
                <w:szCs w:val="22"/>
              </w:rPr>
            </w:pPr>
          </w:p>
        </w:tc>
        <w:tc>
          <w:tcPr>
            <w:tcW w:w="544" w:type="dxa"/>
            <w:shd w:val="clear" w:color="auto" w:fill="FF0000"/>
          </w:tcPr>
          <w:p w:rsidRPr="00066A92" w:rsidR="00066A92" w:rsidP="00244080" w:rsidRDefault="00066A92" w14:paraId="27579979" w14:textId="77777777">
            <w:pPr>
              <w:pStyle w:val="Sansinterligne"/>
              <w:jc w:val="center"/>
              <w:rPr>
                <w:rFonts w:ascii="Century Gothic" w:hAnsi="Century Gothic"/>
                <w:sz w:val="22"/>
                <w:szCs w:val="22"/>
              </w:rPr>
            </w:pPr>
          </w:p>
        </w:tc>
        <w:tc>
          <w:tcPr>
            <w:tcW w:w="657" w:type="dxa"/>
            <w:shd w:val="clear" w:color="auto" w:fill="FF0000"/>
          </w:tcPr>
          <w:p w:rsidRPr="00066A92" w:rsidR="00066A92" w:rsidP="00244080" w:rsidRDefault="00066A92" w14:paraId="66A78627" w14:textId="77777777">
            <w:pPr>
              <w:pStyle w:val="Sansinterligne"/>
              <w:jc w:val="center"/>
              <w:rPr>
                <w:rFonts w:ascii="Century Gothic" w:hAnsi="Century Gothic"/>
                <w:sz w:val="22"/>
                <w:szCs w:val="22"/>
              </w:rPr>
            </w:pPr>
          </w:p>
        </w:tc>
        <w:tc>
          <w:tcPr>
            <w:tcW w:w="619" w:type="dxa"/>
            <w:shd w:val="clear" w:color="auto" w:fill="FF0000"/>
          </w:tcPr>
          <w:p w:rsidRPr="00066A92" w:rsidR="00066A92" w:rsidP="00244080" w:rsidRDefault="00066A92" w14:paraId="43D28625" w14:textId="77777777">
            <w:pPr>
              <w:pStyle w:val="Sansinterligne"/>
              <w:jc w:val="center"/>
              <w:rPr>
                <w:rFonts w:ascii="Century Gothic" w:hAnsi="Century Gothic"/>
                <w:sz w:val="22"/>
                <w:szCs w:val="22"/>
              </w:rPr>
            </w:pPr>
          </w:p>
        </w:tc>
        <w:tc>
          <w:tcPr>
            <w:tcW w:w="625" w:type="dxa"/>
            <w:shd w:val="clear" w:color="auto" w:fill="FF0000"/>
          </w:tcPr>
          <w:p w:rsidRPr="00066A92" w:rsidR="00066A92" w:rsidP="00244080" w:rsidRDefault="00066A92" w14:paraId="7E711C91" w14:textId="77777777">
            <w:pPr>
              <w:pStyle w:val="Sansinterligne"/>
              <w:jc w:val="center"/>
              <w:rPr>
                <w:rFonts w:ascii="Century Gothic" w:hAnsi="Century Gothic"/>
                <w:sz w:val="22"/>
                <w:szCs w:val="22"/>
              </w:rPr>
            </w:pPr>
          </w:p>
        </w:tc>
        <w:tc>
          <w:tcPr>
            <w:tcW w:w="645" w:type="dxa"/>
            <w:shd w:val="clear" w:color="auto" w:fill="FF0000"/>
          </w:tcPr>
          <w:p w:rsidRPr="00066A92" w:rsidR="00066A92" w:rsidP="00244080" w:rsidRDefault="00066A92" w14:paraId="5461F2CA" w14:textId="77777777">
            <w:pPr>
              <w:pStyle w:val="Sansinterligne"/>
              <w:jc w:val="center"/>
              <w:rPr>
                <w:rFonts w:ascii="Century Gothic" w:hAnsi="Century Gothic"/>
                <w:sz w:val="22"/>
                <w:szCs w:val="22"/>
              </w:rPr>
            </w:pPr>
          </w:p>
        </w:tc>
        <w:tc>
          <w:tcPr>
            <w:tcW w:w="747" w:type="dxa"/>
            <w:shd w:val="clear" w:color="auto" w:fill="92D050"/>
          </w:tcPr>
          <w:p w:rsidRPr="00066A92" w:rsidR="00066A92" w:rsidP="00244080" w:rsidRDefault="00066A92" w14:paraId="4CAC22FF" w14:textId="77777777">
            <w:pPr>
              <w:pStyle w:val="Sansinterligne"/>
              <w:jc w:val="center"/>
              <w:rPr>
                <w:rFonts w:ascii="Century Gothic" w:hAnsi="Century Gothic"/>
                <w:sz w:val="22"/>
                <w:szCs w:val="22"/>
              </w:rPr>
            </w:pPr>
          </w:p>
        </w:tc>
      </w:tr>
      <w:tr w:rsidRPr="00066A92" w:rsidR="00066A92" w:rsidTr="00DC6944" w14:paraId="04709A08" w14:textId="77777777">
        <w:trPr>
          <w:jc w:val="center"/>
        </w:trPr>
        <w:tc>
          <w:tcPr>
            <w:tcW w:w="1586" w:type="dxa"/>
            <w:vAlign w:val="center"/>
          </w:tcPr>
          <w:p w:rsidRPr="00C66C42" w:rsidR="00066A92" w:rsidP="004C0E2D" w:rsidRDefault="00066A92" w14:paraId="54081F17" w14:textId="78206AD2">
            <w:pPr>
              <w:pStyle w:val="Sansinterligne"/>
              <w:rPr>
                <w:rFonts w:ascii="Century Gothic" w:hAnsi="Century Gothic"/>
              </w:rPr>
            </w:pPr>
            <w:r w:rsidRPr="00C66C42">
              <w:rPr>
                <w:rFonts w:ascii="Century Gothic" w:hAnsi="Century Gothic"/>
              </w:rPr>
              <w:t>Elagage</w:t>
            </w:r>
          </w:p>
        </w:tc>
        <w:tc>
          <w:tcPr>
            <w:tcW w:w="607" w:type="dxa"/>
            <w:shd w:val="clear" w:color="auto" w:fill="92D050"/>
          </w:tcPr>
          <w:p w:rsidRPr="00066A92" w:rsidR="00066A92" w:rsidP="00244080" w:rsidRDefault="00066A92" w14:paraId="38DC2A04" w14:textId="1308CF5F">
            <w:pPr>
              <w:pStyle w:val="Sansinterligne"/>
              <w:jc w:val="center"/>
              <w:rPr>
                <w:rFonts w:ascii="Century Gothic" w:hAnsi="Century Gothic"/>
                <w:sz w:val="22"/>
                <w:szCs w:val="22"/>
              </w:rPr>
            </w:pPr>
          </w:p>
        </w:tc>
        <w:tc>
          <w:tcPr>
            <w:tcW w:w="588" w:type="dxa"/>
            <w:shd w:val="clear" w:color="auto" w:fill="92D050"/>
          </w:tcPr>
          <w:p w:rsidRPr="00066A92" w:rsidR="00066A92" w:rsidP="00244080" w:rsidRDefault="00066A92" w14:paraId="7144B777" w14:textId="77777777">
            <w:pPr>
              <w:pStyle w:val="Sansinterligne"/>
              <w:jc w:val="center"/>
              <w:rPr>
                <w:rFonts w:ascii="Century Gothic" w:hAnsi="Century Gothic"/>
                <w:sz w:val="22"/>
                <w:szCs w:val="22"/>
              </w:rPr>
            </w:pPr>
          </w:p>
        </w:tc>
        <w:tc>
          <w:tcPr>
            <w:tcW w:w="635" w:type="dxa"/>
            <w:shd w:val="clear" w:color="auto" w:fill="FF0000"/>
          </w:tcPr>
          <w:p w:rsidRPr="00066A92" w:rsidR="00066A92" w:rsidP="00244080" w:rsidRDefault="00066A92" w14:paraId="743F432B" w14:textId="77777777">
            <w:pPr>
              <w:pStyle w:val="Sansinterligne"/>
              <w:jc w:val="center"/>
              <w:rPr>
                <w:rFonts w:ascii="Century Gothic" w:hAnsi="Century Gothic"/>
                <w:sz w:val="22"/>
                <w:szCs w:val="22"/>
              </w:rPr>
            </w:pPr>
          </w:p>
        </w:tc>
        <w:tc>
          <w:tcPr>
            <w:tcW w:w="567" w:type="dxa"/>
            <w:shd w:val="clear" w:color="auto" w:fill="FF0000"/>
          </w:tcPr>
          <w:p w:rsidRPr="00066A92" w:rsidR="00066A92" w:rsidP="00244080" w:rsidRDefault="00066A92" w14:paraId="3A00BB0A" w14:textId="77777777">
            <w:pPr>
              <w:pStyle w:val="Sansinterligne"/>
              <w:jc w:val="center"/>
              <w:rPr>
                <w:rFonts w:ascii="Century Gothic" w:hAnsi="Century Gothic"/>
                <w:sz w:val="22"/>
                <w:szCs w:val="22"/>
              </w:rPr>
            </w:pPr>
          </w:p>
        </w:tc>
        <w:tc>
          <w:tcPr>
            <w:tcW w:w="613" w:type="dxa"/>
            <w:shd w:val="clear" w:color="auto" w:fill="FF0000"/>
          </w:tcPr>
          <w:p w:rsidRPr="00066A92" w:rsidR="00066A92" w:rsidP="00244080" w:rsidRDefault="00066A92" w14:paraId="49143032" w14:textId="77777777">
            <w:pPr>
              <w:pStyle w:val="Sansinterligne"/>
              <w:jc w:val="center"/>
              <w:rPr>
                <w:rFonts w:ascii="Century Gothic" w:hAnsi="Century Gothic"/>
                <w:sz w:val="22"/>
                <w:szCs w:val="22"/>
              </w:rPr>
            </w:pPr>
          </w:p>
        </w:tc>
        <w:tc>
          <w:tcPr>
            <w:tcW w:w="634" w:type="dxa"/>
            <w:shd w:val="clear" w:color="auto" w:fill="92D050"/>
          </w:tcPr>
          <w:p w:rsidRPr="00066A92" w:rsidR="00066A92" w:rsidP="00244080" w:rsidRDefault="00066A92" w14:paraId="2689C588" w14:textId="77777777">
            <w:pPr>
              <w:pStyle w:val="Sansinterligne"/>
              <w:jc w:val="center"/>
              <w:rPr>
                <w:rFonts w:ascii="Century Gothic" w:hAnsi="Century Gothic"/>
                <w:sz w:val="22"/>
                <w:szCs w:val="22"/>
              </w:rPr>
            </w:pPr>
          </w:p>
        </w:tc>
        <w:tc>
          <w:tcPr>
            <w:tcW w:w="544" w:type="dxa"/>
            <w:shd w:val="clear" w:color="auto" w:fill="92D050"/>
          </w:tcPr>
          <w:p w:rsidRPr="00066A92" w:rsidR="00066A92" w:rsidP="00244080" w:rsidRDefault="00066A92" w14:paraId="0E6BC44E" w14:textId="77777777">
            <w:pPr>
              <w:pStyle w:val="Sansinterligne"/>
              <w:jc w:val="center"/>
              <w:rPr>
                <w:rFonts w:ascii="Century Gothic" w:hAnsi="Century Gothic"/>
                <w:sz w:val="22"/>
                <w:szCs w:val="22"/>
              </w:rPr>
            </w:pPr>
          </w:p>
        </w:tc>
        <w:tc>
          <w:tcPr>
            <w:tcW w:w="657" w:type="dxa"/>
            <w:shd w:val="clear" w:color="auto" w:fill="92D050"/>
          </w:tcPr>
          <w:p w:rsidRPr="00066A92" w:rsidR="00066A92" w:rsidP="00244080" w:rsidRDefault="00066A92" w14:paraId="5756AC44" w14:textId="77777777">
            <w:pPr>
              <w:pStyle w:val="Sansinterligne"/>
              <w:jc w:val="center"/>
              <w:rPr>
                <w:rFonts w:ascii="Century Gothic" w:hAnsi="Century Gothic"/>
                <w:sz w:val="22"/>
                <w:szCs w:val="22"/>
              </w:rPr>
            </w:pPr>
          </w:p>
        </w:tc>
        <w:tc>
          <w:tcPr>
            <w:tcW w:w="619" w:type="dxa"/>
            <w:shd w:val="clear" w:color="auto" w:fill="92D050"/>
          </w:tcPr>
          <w:p w:rsidRPr="00066A92" w:rsidR="00066A92" w:rsidP="00244080" w:rsidRDefault="00066A92" w14:paraId="331B94EE" w14:textId="77777777">
            <w:pPr>
              <w:pStyle w:val="Sansinterligne"/>
              <w:jc w:val="center"/>
              <w:rPr>
                <w:rFonts w:ascii="Century Gothic" w:hAnsi="Century Gothic"/>
                <w:sz w:val="22"/>
                <w:szCs w:val="22"/>
              </w:rPr>
            </w:pPr>
          </w:p>
        </w:tc>
        <w:tc>
          <w:tcPr>
            <w:tcW w:w="625" w:type="dxa"/>
            <w:shd w:val="clear" w:color="auto" w:fill="FF0000"/>
          </w:tcPr>
          <w:p w:rsidRPr="00066A92" w:rsidR="00066A92" w:rsidP="00244080" w:rsidRDefault="00066A92" w14:paraId="442D3B56" w14:textId="77777777">
            <w:pPr>
              <w:pStyle w:val="Sansinterligne"/>
              <w:jc w:val="center"/>
              <w:rPr>
                <w:rFonts w:ascii="Century Gothic" w:hAnsi="Century Gothic"/>
                <w:sz w:val="22"/>
                <w:szCs w:val="22"/>
              </w:rPr>
            </w:pPr>
          </w:p>
        </w:tc>
        <w:tc>
          <w:tcPr>
            <w:tcW w:w="645" w:type="dxa"/>
            <w:shd w:val="clear" w:color="auto" w:fill="FF0000"/>
          </w:tcPr>
          <w:p w:rsidRPr="00066A92" w:rsidR="00066A92" w:rsidP="00244080" w:rsidRDefault="00066A92" w14:paraId="164A3A05" w14:textId="77777777">
            <w:pPr>
              <w:pStyle w:val="Sansinterligne"/>
              <w:jc w:val="center"/>
              <w:rPr>
                <w:rFonts w:ascii="Century Gothic" w:hAnsi="Century Gothic"/>
                <w:sz w:val="22"/>
                <w:szCs w:val="22"/>
              </w:rPr>
            </w:pPr>
          </w:p>
        </w:tc>
        <w:tc>
          <w:tcPr>
            <w:tcW w:w="747" w:type="dxa"/>
            <w:shd w:val="clear" w:color="auto" w:fill="92D050"/>
          </w:tcPr>
          <w:p w:rsidRPr="00066A92" w:rsidR="00066A92" w:rsidP="00244080" w:rsidRDefault="00066A92" w14:paraId="38A09B3F" w14:textId="77777777">
            <w:pPr>
              <w:pStyle w:val="Sansinterligne"/>
              <w:jc w:val="center"/>
              <w:rPr>
                <w:rFonts w:ascii="Century Gothic" w:hAnsi="Century Gothic"/>
                <w:sz w:val="22"/>
                <w:szCs w:val="22"/>
              </w:rPr>
            </w:pPr>
          </w:p>
        </w:tc>
      </w:tr>
      <w:tr w:rsidRPr="00066A92" w:rsidR="004C0E2D" w:rsidTr="00DC6944" w14:paraId="3103D5ED" w14:textId="77777777">
        <w:trPr>
          <w:jc w:val="center"/>
        </w:trPr>
        <w:tc>
          <w:tcPr>
            <w:tcW w:w="1586" w:type="dxa"/>
            <w:vAlign w:val="center"/>
          </w:tcPr>
          <w:p w:rsidRPr="00C66C42" w:rsidR="00066A92" w:rsidP="004C0E2D" w:rsidRDefault="004C0E2D" w14:paraId="164A34AF" w14:textId="48B36B9C">
            <w:pPr>
              <w:pStyle w:val="Sansinterligne"/>
              <w:rPr>
                <w:rFonts w:ascii="Century Gothic" w:hAnsi="Century Gothic"/>
              </w:rPr>
            </w:pPr>
            <w:r w:rsidRPr="00C66C42">
              <w:rPr>
                <w:rFonts w:ascii="Century Gothic" w:hAnsi="Century Gothic"/>
              </w:rPr>
              <w:t>Arrosage</w:t>
            </w:r>
          </w:p>
        </w:tc>
        <w:tc>
          <w:tcPr>
            <w:tcW w:w="607" w:type="dxa"/>
            <w:shd w:val="clear" w:color="auto" w:fill="FF0000"/>
          </w:tcPr>
          <w:p w:rsidRPr="00066A92" w:rsidR="00066A92" w:rsidP="00244080" w:rsidRDefault="00066A92" w14:paraId="6ED1C5B9" w14:textId="01AAF373">
            <w:pPr>
              <w:pStyle w:val="Sansinterligne"/>
              <w:jc w:val="center"/>
              <w:rPr>
                <w:rFonts w:ascii="Century Gothic" w:hAnsi="Century Gothic"/>
                <w:sz w:val="22"/>
                <w:szCs w:val="22"/>
              </w:rPr>
            </w:pPr>
          </w:p>
        </w:tc>
        <w:tc>
          <w:tcPr>
            <w:tcW w:w="588" w:type="dxa"/>
            <w:shd w:val="clear" w:color="auto" w:fill="FF0000"/>
          </w:tcPr>
          <w:p w:rsidRPr="00066A92" w:rsidR="00066A92" w:rsidP="00244080" w:rsidRDefault="00066A92" w14:paraId="009B397B" w14:textId="77777777">
            <w:pPr>
              <w:pStyle w:val="Sansinterligne"/>
              <w:jc w:val="center"/>
              <w:rPr>
                <w:rFonts w:ascii="Century Gothic" w:hAnsi="Century Gothic"/>
                <w:sz w:val="22"/>
                <w:szCs w:val="22"/>
              </w:rPr>
            </w:pPr>
          </w:p>
        </w:tc>
        <w:tc>
          <w:tcPr>
            <w:tcW w:w="635" w:type="dxa"/>
            <w:shd w:val="clear" w:color="auto" w:fill="FF0000"/>
          </w:tcPr>
          <w:p w:rsidRPr="00066A92" w:rsidR="00066A92" w:rsidP="00244080" w:rsidRDefault="00066A92" w14:paraId="5DF8CD1E" w14:textId="77777777">
            <w:pPr>
              <w:pStyle w:val="Sansinterligne"/>
              <w:jc w:val="center"/>
              <w:rPr>
                <w:rFonts w:ascii="Century Gothic" w:hAnsi="Century Gothic"/>
                <w:sz w:val="22"/>
                <w:szCs w:val="22"/>
              </w:rPr>
            </w:pPr>
          </w:p>
        </w:tc>
        <w:tc>
          <w:tcPr>
            <w:tcW w:w="567" w:type="dxa"/>
            <w:shd w:val="clear" w:color="auto" w:fill="FF0000"/>
          </w:tcPr>
          <w:p w:rsidRPr="00066A92" w:rsidR="00066A92" w:rsidP="00244080" w:rsidRDefault="00066A92" w14:paraId="2CE1E2E6" w14:textId="77777777">
            <w:pPr>
              <w:pStyle w:val="Sansinterligne"/>
              <w:jc w:val="center"/>
              <w:rPr>
                <w:rFonts w:ascii="Century Gothic" w:hAnsi="Century Gothic"/>
                <w:sz w:val="22"/>
                <w:szCs w:val="22"/>
              </w:rPr>
            </w:pPr>
          </w:p>
        </w:tc>
        <w:tc>
          <w:tcPr>
            <w:tcW w:w="613" w:type="dxa"/>
            <w:shd w:val="clear" w:color="auto" w:fill="FF0000"/>
          </w:tcPr>
          <w:p w:rsidRPr="00066A92" w:rsidR="00066A92" w:rsidP="00244080" w:rsidRDefault="00066A92" w14:paraId="70CA5F2E" w14:textId="77777777">
            <w:pPr>
              <w:pStyle w:val="Sansinterligne"/>
              <w:jc w:val="center"/>
              <w:rPr>
                <w:rFonts w:ascii="Century Gothic" w:hAnsi="Century Gothic"/>
                <w:sz w:val="22"/>
                <w:szCs w:val="22"/>
              </w:rPr>
            </w:pPr>
          </w:p>
        </w:tc>
        <w:tc>
          <w:tcPr>
            <w:tcW w:w="634" w:type="dxa"/>
            <w:shd w:val="clear" w:color="auto" w:fill="92D050"/>
          </w:tcPr>
          <w:p w:rsidRPr="00066A92" w:rsidR="00066A92" w:rsidP="00244080" w:rsidRDefault="00066A92" w14:paraId="1EB24872" w14:textId="77777777">
            <w:pPr>
              <w:pStyle w:val="Sansinterligne"/>
              <w:jc w:val="center"/>
              <w:rPr>
                <w:rFonts w:ascii="Century Gothic" w:hAnsi="Century Gothic"/>
                <w:sz w:val="22"/>
                <w:szCs w:val="22"/>
              </w:rPr>
            </w:pPr>
          </w:p>
        </w:tc>
        <w:tc>
          <w:tcPr>
            <w:tcW w:w="544" w:type="dxa"/>
            <w:shd w:val="clear" w:color="auto" w:fill="92D050"/>
          </w:tcPr>
          <w:p w:rsidRPr="00066A92" w:rsidR="00066A92" w:rsidP="00244080" w:rsidRDefault="00066A92" w14:paraId="38920412" w14:textId="77777777">
            <w:pPr>
              <w:pStyle w:val="Sansinterligne"/>
              <w:jc w:val="center"/>
              <w:rPr>
                <w:rFonts w:ascii="Century Gothic" w:hAnsi="Century Gothic"/>
                <w:sz w:val="22"/>
                <w:szCs w:val="22"/>
              </w:rPr>
            </w:pPr>
          </w:p>
        </w:tc>
        <w:tc>
          <w:tcPr>
            <w:tcW w:w="657" w:type="dxa"/>
            <w:shd w:val="clear" w:color="auto" w:fill="92D050"/>
          </w:tcPr>
          <w:p w:rsidRPr="00066A92" w:rsidR="00066A92" w:rsidP="00244080" w:rsidRDefault="00066A92" w14:paraId="54B30B64" w14:textId="77777777">
            <w:pPr>
              <w:pStyle w:val="Sansinterligne"/>
              <w:jc w:val="center"/>
              <w:rPr>
                <w:rFonts w:ascii="Century Gothic" w:hAnsi="Century Gothic"/>
                <w:sz w:val="22"/>
                <w:szCs w:val="22"/>
              </w:rPr>
            </w:pPr>
          </w:p>
        </w:tc>
        <w:tc>
          <w:tcPr>
            <w:tcW w:w="619" w:type="dxa"/>
            <w:shd w:val="clear" w:color="auto" w:fill="92D050"/>
          </w:tcPr>
          <w:p w:rsidRPr="00066A92" w:rsidR="00066A92" w:rsidP="00244080" w:rsidRDefault="00066A92" w14:paraId="73C8E7E5" w14:textId="77777777">
            <w:pPr>
              <w:pStyle w:val="Sansinterligne"/>
              <w:jc w:val="center"/>
              <w:rPr>
                <w:rFonts w:ascii="Century Gothic" w:hAnsi="Century Gothic"/>
                <w:sz w:val="22"/>
                <w:szCs w:val="22"/>
              </w:rPr>
            </w:pPr>
          </w:p>
        </w:tc>
        <w:tc>
          <w:tcPr>
            <w:tcW w:w="625" w:type="dxa"/>
            <w:shd w:val="clear" w:color="auto" w:fill="92D050"/>
          </w:tcPr>
          <w:p w:rsidRPr="00066A92" w:rsidR="00066A92" w:rsidP="00244080" w:rsidRDefault="00066A92" w14:paraId="7D7543F5" w14:textId="77777777">
            <w:pPr>
              <w:pStyle w:val="Sansinterligne"/>
              <w:jc w:val="center"/>
              <w:rPr>
                <w:rFonts w:ascii="Century Gothic" w:hAnsi="Century Gothic"/>
                <w:sz w:val="22"/>
                <w:szCs w:val="22"/>
              </w:rPr>
            </w:pPr>
          </w:p>
        </w:tc>
        <w:tc>
          <w:tcPr>
            <w:tcW w:w="645" w:type="dxa"/>
            <w:shd w:val="clear" w:color="auto" w:fill="FF0000"/>
          </w:tcPr>
          <w:p w:rsidRPr="00066A92" w:rsidR="00066A92" w:rsidP="00244080" w:rsidRDefault="00066A92" w14:paraId="16BD134E" w14:textId="77777777">
            <w:pPr>
              <w:pStyle w:val="Sansinterligne"/>
              <w:jc w:val="center"/>
              <w:rPr>
                <w:rFonts w:ascii="Century Gothic" w:hAnsi="Century Gothic"/>
                <w:sz w:val="22"/>
                <w:szCs w:val="22"/>
              </w:rPr>
            </w:pPr>
          </w:p>
        </w:tc>
        <w:tc>
          <w:tcPr>
            <w:tcW w:w="747" w:type="dxa"/>
            <w:shd w:val="clear" w:color="auto" w:fill="FF0000"/>
          </w:tcPr>
          <w:p w:rsidRPr="00066A92" w:rsidR="00066A92" w:rsidP="00244080" w:rsidRDefault="00066A92" w14:paraId="6E9A5034" w14:textId="77777777">
            <w:pPr>
              <w:pStyle w:val="Sansinterligne"/>
              <w:jc w:val="center"/>
              <w:rPr>
                <w:rFonts w:ascii="Century Gothic" w:hAnsi="Century Gothic"/>
                <w:sz w:val="22"/>
                <w:szCs w:val="22"/>
              </w:rPr>
            </w:pPr>
          </w:p>
        </w:tc>
      </w:tr>
      <w:tr w:rsidRPr="00066A92" w:rsidR="00066A92" w:rsidTr="00DC6944" w14:paraId="764F6A62" w14:textId="77777777">
        <w:trPr>
          <w:jc w:val="center"/>
        </w:trPr>
        <w:tc>
          <w:tcPr>
            <w:tcW w:w="1586" w:type="dxa"/>
            <w:vAlign w:val="center"/>
          </w:tcPr>
          <w:p w:rsidRPr="00C66C42" w:rsidR="00066A92" w:rsidP="004C0E2D" w:rsidRDefault="00CA541B" w14:paraId="71DD2338" w14:textId="3D36528F">
            <w:pPr>
              <w:pStyle w:val="Sansinterligne"/>
              <w:rPr>
                <w:rFonts w:ascii="Century Gothic" w:hAnsi="Century Gothic"/>
              </w:rPr>
            </w:pPr>
            <w:r w:rsidRPr="00C66C42">
              <w:rPr>
                <w:rFonts w:ascii="Century Gothic" w:hAnsi="Century Gothic"/>
              </w:rPr>
              <w:t>Terrassements</w:t>
            </w:r>
          </w:p>
        </w:tc>
        <w:tc>
          <w:tcPr>
            <w:tcW w:w="607" w:type="dxa"/>
            <w:shd w:val="clear" w:color="auto" w:fill="92D050"/>
          </w:tcPr>
          <w:p w:rsidRPr="00066A92" w:rsidR="00066A92" w:rsidP="00244080" w:rsidRDefault="00066A92" w14:paraId="7B32A276" w14:textId="39183CB1">
            <w:pPr>
              <w:pStyle w:val="Sansinterligne"/>
              <w:jc w:val="center"/>
              <w:rPr>
                <w:rFonts w:ascii="Century Gothic" w:hAnsi="Century Gothic"/>
                <w:sz w:val="22"/>
                <w:szCs w:val="22"/>
              </w:rPr>
            </w:pPr>
          </w:p>
        </w:tc>
        <w:tc>
          <w:tcPr>
            <w:tcW w:w="588" w:type="dxa"/>
            <w:shd w:val="clear" w:color="auto" w:fill="92D050"/>
          </w:tcPr>
          <w:p w:rsidRPr="00066A92" w:rsidR="00066A92" w:rsidP="00244080" w:rsidRDefault="00066A92" w14:paraId="608F8000" w14:textId="77777777">
            <w:pPr>
              <w:pStyle w:val="Sansinterligne"/>
              <w:jc w:val="center"/>
              <w:rPr>
                <w:rFonts w:ascii="Century Gothic" w:hAnsi="Century Gothic"/>
                <w:sz w:val="22"/>
                <w:szCs w:val="22"/>
              </w:rPr>
            </w:pPr>
          </w:p>
        </w:tc>
        <w:tc>
          <w:tcPr>
            <w:tcW w:w="635" w:type="dxa"/>
            <w:shd w:val="clear" w:color="auto" w:fill="92D050"/>
          </w:tcPr>
          <w:p w:rsidRPr="00066A92" w:rsidR="00066A92" w:rsidP="00244080" w:rsidRDefault="00066A92" w14:paraId="7C2E7901" w14:textId="77777777">
            <w:pPr>
              <w:pStyle w:val="Sansinterligne"/>
              <w:jc w:val="center"/>
              <w:rPr>
                <w:rFonts w:ascii="Century Gothic" w:hAnsi="Century Gothic"/>
                <w:sz w:val="22"/>
                <w:szCs w:val="22"/>
              </w:rPr>
            </w:pPr>
          </w:p>
        </w:tc>
        <w:tc>
          <w:tcPr>
            <w:tcW w:w="567" w:type="dxa"/>
            <w:shd w:val="clear" w:color="auto" w:fill="92D050"/>
          </w:tcPr>
          <w:p w:rsidRPr="00066A92" w:rsidR="00066A92" w:rsidP="00244080" w:rsidRDefault="00066A92" w14:paraId="1DE528FB" w14:textId="77777777">
            <w:pPr>
              <w:pStyle w:val="Sansinterligne"/>
              <w:jc w:val="center"/>
              <w:rPr>
                <w:rFonts w:ascii="Century Gothic" w:hAnsi="Century Gothic"/>
                <w:sz w:val="22"/>
                <w:szCs w:val="22"/>
              </w:rPr>
            </w:pPr>
          </w:p>
        </w:tc>
        <w:tc>
          <w:tcPr>
            <w:tcW w:w="613" w:type="dxa"/>
            <w:shd w:val="clear" w:color="auto" w:fill="92D050"/>
          </w:tcPr>
          <w:p w:rsidRPr="00066A92" w:rsidR="00066A92" w:rsidP="00244080" w:rsidRDefault="00066A92" w14:paraId="7B61E458" w14:textId="77777777">
            <w:pPr>
              <w:pStyle w:val="Sansinterligne"/>
              <w:jc w:val="center"/>
              <w:rPr>
                <w:rFonts w:ascii="Century Gothic" w:hAnsi="Century Gothic"/>
                <w:sz w:val="22"/>
                <w:szCs w:val="22"/>
              </w:rPr>
            </w:pPr>
          </w:p>
        </w:tc>
        <w:tc>
          <w:tcPr>
            <w:tcW w:w="634" w:type="dxa"/>
            <w:shd w:val="clear" w:color="auto" w:fill="FF0000"/>
          </w:tcPr>
          <w:p w:rsidRPr="00C66C42" w:rsidR="00066A92" w:rsidP="00244080" w:rsidRDefault="00066A92" w14:paraId="758208E3" w14:textId="77777777">
            <w:pPr>
              <w:pStyle w:val="Sansinterligne"/>
              <w:jc w:val="center"/>
              <w:rPr>
                <w:rFonts w:ascii="Century Gothic" w:hAnsi="Century Gothic"/>
                <w:sz w:val="22"/>
                <w:szCs w:val="22"/>
                <w:highlight w:val="red"/>
              </w:rPr>
            </w:pPr>
          </w:p>
        </w:tc>
        <w:tc>
          <w:tcPr>
            <w:tcW w:w="544" w:type="dxa"/>
            <w:shd w:val="clear" w:color="auto" w:fill="FF0000"/>
          </w:tcPr>
          <w:p w:rsidRPr="00C66C42" w:rsidR="00066A92" w:rsidP="00244080" w:rsidRDefault="00066A92" w14:paraId="189BF5A9" w14:textId="77777777">
            <w:pPr>
              <w:pStyle w:val="Sansinterligne"/>
              <w:jc w:val="center"/>
              <w:rPr>
                <w:rFonts w:ascii="Century Gothic" w:hAnsi="Century Gothic"/>
                <w:sz w:val="22"/>
                <w:szCs w:val="22"/>
                <w:highlight w:val="red"/>
              </w:rPr>
            </w:pPr>
          </w:p>
        </w:tc>
        <w:tc>
          <w:tcPr>
            <w:tcW w:w="657" w:type="dxa"/>
            <w:shd w:val="clear" w:color="auto" w:fill="FF0000"/>
          </w:tcPr>
          <w:p w:rsidRPr="00C66C42" w:rsidR="00066A92" w:rsidP="00244080" w:rsidRDefault="00066A92" w14:paraId="322C1E5A" w14:textId="77777777">
            <w:pPr>
              <w:pStyle w:val="Sansinterligne"/>
              <w:jc w:val="center"/>
              <w:rPr>
                <w:rFonts w:ascii="Century Gothic" w:hAnsi="Century Gothic"/>
                <w:sz w:val="22"/>
                <w:szCs w:val="22"/>
                <w:highlight w:val="red"/>
              </w:rPr>
            </w:pPr>
          </w:p>
        </w:tc>
        <w:tc>
          <w:tcPr>
            <w:tcW w:w="619" w:type="dxa"/>
            <w:shd w:val="clear" w:color="auto" w:fill="FF0000"/>
          </w:tcPr>
          <w:p w:rsidRPr="00C66C42" w:rsidR="00066A92" w:rsidP="00244080" w:rsidRDefault="00066A92" w14:paraId="619520E2" w14:textId="77777777">
            <w:pPr>
              <w:pStyle w:val="Sansinterligne"/>
              <w:jc w:val="center"/>
              <w:rPr>
                <w:rFonts w:ascii="Century Gothic" w:hAnsi="Century Gothic"/>
                <w:sz w:val="22"/>
                <w:szCs w:val="22"/>
                <w:highlight w:val="red"/>
              </w:rPr>
            </w:pPr>
          </w:p>
        </w:tc>
        <w:tc>
          <w:tcPr>
            <w:tcW w:w="625" w:type="dxa"/>
            <w:shd w:val="clear" w:color="auto" w:fill="92D050"/>
          </w:tcPr>
          <w:p w:rsidRPr="00066A92" w:rsidR="00066A92" w:rsidP="00244080" w:rsidRDefault="00066A92" w14:paraId="311B752A" w14:textId="77777777">
            <w:pPr>
              <w:pStyle w:val="Sansinterligne"/>
              <w:jc w:val="center"/>
              <w:rPr>
                <w:rFonts w:ascii="Century Gothic" w:hAnsi="Century Gothic"/>
                <w:sz w:val="22"/>
                <w:szCs w:val="22"/>
              </w:rPr>
            </w:pPr>
          </w:p>
        </w:tc>
        <w:tc>
          <w:tcPr>
            <w:tcW w:w="645" w:type="dxa"/>
            <w:shd w:val="clear" w:color="auto" w:fill="92D050"/>
          </w:tcPr>
          <w:p w:rsidRPr="00066A92" w:rsidR="00066A92" w:rsidP="00244080" w:rsidRDefault="00066A92" w14:paraId="056A97CA" w14:textId="77777777">
            <w:pPr>
              <w:pStyle w:val="Sansinterligne"/>
              <w:jc w:val="center"/>
              <w:rPr>
                <w:rFonts w:ascii="Century Gothic" w:hAnsi="Century Gothic"/>
                <w:sz w:val="22"/>
                <w:szCs w:val="22"/>
              </w:rPr>
            </w:pPr>
          </w:p>
        </w:tc>
        <w:tc>
          <w:tcPr>
            <w:tcW w:w="747" w:type="dxa"/>
            <w:shd w:val="clear" w:color="auto" w:fill="92D050"/>
          </w:tcPr>
          <w:p w:rsidRPr="00066A92" w:rsidR="00066A92" w:rsidP="00244080" w:rsidRDefault="00066A92" w14:paraId="654DD774" w14:textId="77777777">
            <w:pPr>
              <w:pStyle w:val="Sansinterligne"/>
              <w:jc w:val="center"/>
              <w:rPr>
                <w:rFonts w:ascii="Century Gothic" w:hAnsi="Century Gothic"/>
                <w:sz w:val="22"/>
                <w:szCs w:val="22"/>
              </w:rPr>
            </w:pPr>
          </w:p>
        </w:tc>
      </w:tr>
    </w:tbl>
    <w:p w:rsidR="001A124F" w:rsidP="001A124F" w:rsidRDefault="001A124F" w14:paraId="4F4A36B0" w14:textId="77777777">
      <w:pPr>
        <w:pStyle w:val="Paragraphedeliste"/>
        <w:spacing w:line="288" w:lineRule="auto"/>
        <w:jc w:val="both"/>
        <w:rPr>
          <w:rFonts w:ascii="Century Gothic" w:hAnsi="Century Gothic"/>
        </w:rPr>
      </w:pPr>
    </w:p>
    <w:p w:rsidR="00E925AB" w:rsidP="00E925AB" w:rsidRDefault="00E925AB" w14:paraId="6344AE0B" w14:textId="77777777">
      <w:pPr>
        <w:spacing w:line="288" w:lineRule="auto"/>
        <w:jc w:val="both"/>
        <w:rPr>
          <w:rFonts w:ascii="Century Gothic" w:hAnsi="Century Gothic"/>
        </w:rPr>
      </w:pPr>
      <w:r w:rsidRPr="004E166C">
        <w:rPr>
          <w:rFonts w:ascii="Century Gothic" w:hAnsi="Century Gothic"/>
          <w:highlight w:val="yellow"/>
        </w:rPr>
        <w:t>Rajouter lien règlement</w:t>
      </w:r>
    </w:p>
    <w:sectPr w:rsidR="00E925AB" w:rsidSect="009935E9">
      <w:headerReference w:type="default" r:id="rId12"/>
      <w:footerReference w:type="default" r:id="rId13"/>
      <w:pgSz w:w="11906" w:h="16838" w:orient="portrait"/>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3559D" w:rsidP="003D15E1" w:rsidRDefault="00D3559D" w14:paraId="2E40F6D5" w14:textId="77777777">
      <w:pPr>
        <w:spacing w:before="0" w:after="0" w:line="240" w:lineRule="auto"/>
      </w:pPr>
      <w:r>
        <w:separator/>
      </w:r>
    </w:p>
  </w:endnote>
  <w:endnote w:type="continuationSeparator" w:id="0">
    <w:p w:rsidR="00D3559D" w:rsidP="003D15E1" w:rsidRDefault="00D3559D" w14:paraId="6D225073" w14:textId="77777777">
      <w:pPr>
        <w:spacing w:before="0" w:after="0" w:line="240" w:lineRule="auto"/>
      </w:pPr>
      <w:r>
        <w:continuationSeparator/>
      </w:r>
    </w:p>
  </w:endnote>
  <w:endnote w:type="continuationNotice" w:id="1">
    <w:p w:rsidR="00D3559D" w:rsidRDefault="00D3559D" w14:paraId="239DD436" w14:textId="77777777">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erlin Sans FB">
    <w:charset w:val="00"/>
    <w:family w:val="swiss"/>
    <w:pitch w:val="variable"/>
    <w:sig w:usb0="00000003" w:usb1="00000000" w:usb2="00000000" w:usb3="00000000" w:csb0="00000001" w:csb1="00000000"/>
  </w:font>
  <w:font w:name="Arabic Typesetting">
    <w:charset w:val="B2"/>
    <w:family w:val="script"/>
    <w:pitch w:val="variable"/>
    <w:sig w:usb0="80002007" w:usb1="80000000" w:usb2="00000008" w:usb3="00000000" w:csb0="000000D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75055" w:rsidRDefault="00175055" w14:paraId="3AAB70DA" w14:textId="2C9DDE24">
    <w:pPr>
      <w:pStyle w:val="Pieddepage"/>
    </w:pPr>
    <w:r>
      <w:t>Version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3559D" w:rsidP="003D15E1" w:rsidRDefault="00D3559D" w14:paraId="391A5ECB" w14:textId="77777777">
      <w:pPr>
        <w:spacing w:before="0" w:after="0" w:line="240" w:lineRule="auto"/>
      </w:pPr>
      <w:r>
        <w:separator/>
      </w:r>
    </w:p>
  </w:footnote>
  <w:footnote w:type="continuationSeparator" w:id="0">
    <w:p w:rsidR="00D3559D" w:rsidP="003D15E1" w:rsidRDefault="00D3559D" w14:paraId="54D44F6E" w14:textId="77777777">
      <w:pPr>
        <w:spacing w:before="0" w:after="0" w:line="240" w:lineRule="auto"/>
      </w:pPr>
      <w:r>
        <w:continuationSeparator/>
      </w:r>
    </w:p>
  </w:footnote>
  <w:footnote w:type="continuationNotice" w:id="1">
    <w:p w:rsidR="00D3559D" w:rsidRDefault="00D3559D" w14:paraId="1C872ED7" w14:textId="77777777">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FA2E21" w:rsidR="009935E9" w:rsidP="009935E9" w:rsidRDefault="009935E9" w14:paraId="6C50354D" w14:textId="77777777">
    <w:pPr>
      <w:spacing w:before="0" w:after="0" w:line="240" w:lineRule="auto"/>
      <w:rPr>
        <w:rFonts w:ascii="Berlin Sans FB" w:hAnsi="Berlin Sans FB" w:eastAsia="Calibri" w:cs="Arabic Typesetting"/>
        <w:noProof/>
        <w:sz w:val="16"/>
        <w:szCs w:val="16"/>
        <w:lang w:eastAsia="fr-FR"/>
      </w:rPr>
    </w:pPr>
    <w:r w:rsidRPr="00FA2E21">
      <w:rPr>
        <w:rFonts w:ascii="Berlin Sans FB" w:hAnsi="Berlin Sans FB" w:eastAsia="Calibri" w:cs="Arabic Typesetting"/>
        <w:noProof/>
        <w:sz w:val="16"/>
        <w:szCs w:val="16"/>
        <w:lang w:eastAsia="fr-FR"/>
      </w:rPr>
      <w:t>Service de l’Arbre</w:t>
    </w:r>
  </w:p>
  <w:p w:rsidRPr="00FA2E21" w:rsidR="009935E9" w:rsidP="009935E9" w:rsidRDefault="009935E9" w14:paraId="5C19B5BE" w14:textId="77777777">
    <w:pPr>
      <w:spacing w:before="0" w:after="0" w:line="240" w:lineRule="auto"/>
      <w:rPr>
        <w:rFonts w:ascii="Berlin Sans FB" w:hAnsi="Berlin Sans FB" w:eastAsia="Calibri" w:cs="Arabic Typesetting"/>
        <w:noProof/>
        <w:sz w:val="16"/>
        <w:szCs w:val="16"/>
        <w:lang w:eastAsia="fr-FR"/>
      </w:rPr>
    </w:pPr>
    <w:r w:rsidRPr="00FA2E21">
      <w:rPr>
        <w:rFonts w:ascii="Berlin Sans FB" w:hAnsi="Berlin Sans FB" w:eastAsia="Calibri" w:cs="Arabic Typesetting"/>
        <w:noProof/>
        <w:sz w:val="16"/>
        <w:szCs w:val="16"/>
        <w:lang w:eastAsia="fr-FR"/>
      </w:rPr>
      <w:t>Direction Stratégie et Maîtrise d’Ouvrage du patrimoine naturel</w:t>
    </w:r>
  </w:p>
  <w:p w:rsidRPr="00351341" w:rsidR="003D15E1" w:rsidP="00351341" w:rsidRDefault="009935E9" w14:paraId="4CA290E4" w14:textId="5B015242">
    <w:pPr>
      <w:spacing w:before="0" w:after="0" w:line="240" w:lineRule="auto"/>
      <w:rPr>
        <w:rFonts w:ascii="Berlin Sans FB" w:hAnsi="Berlin Sans FB" w:eastAsia="Calibri" w:cs="Arabic Typesetting"/>
        <w:noProof/>
        <w:lang w:eastAsia="fr-FR"/>
      </w:rPr>
    </w:pPr>
    <w:r w:rsidRPr="00FA2E21">
      <w:rPr>
        <w:rFonts w:ascii="Berlin Sans FB" w:hAnsi="Berlin Sans FB" w:eastAsia="Calibri" w:cs="Arabic Typesetting"/>
        <w:noProof/>
        <w:sz w:val="16"/>
        <w:szCs w:val="16"/>
        <w:lang w:eastAsia="fr-FR"/>
      </w:rPr>
      <w:t>Pôle Patrimoine Végétal et Biodiversité</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470BBA6"/>
    <w:lvl w:ilvl="0">
      <w:start w:val="1"/>
      <w:numFmt w:val="decimal"/>
      <w:pStyle w:val="Listenumros2"/>
      <w:lvlText w:val="%1."/>
      <w:lvlJc w:val="left"/>
      <w:pPr>
        <w:tabs>
          <w:tab w:val="num" w:pos="643"/>
        </w:tabs>
        <w:ind w:left="643" w:hanging="360"/>
      </w:pPr>
    </w:lvl>
  </w:abstractNum>
  <w:abstractNum w:abstractNumId="1" w15:restartNumberingAfterBreak="0">
    <w:nsid w:val="FFFFFF88"/>
    <w:multiLevelType w:val="singleLevel"/>
    <w:tmpl w:val="AF1C77DC"/>
    <w:lvl w:ilvl="0">
      <w:start w:val="1"/>
      <w:numFmt w:val="decimal"/>
      <w:pStyle w:val="Listenumros"/>
      <w:lvlText w:val="%1."/>
      <w:lvlJc w:val="left"/>
      <w:pPr>
        <w:tabs>
          <w:tab w:val="num" w:pos="360"/>
        </w:tabs>
        <w:ind w:left="360" w:hanging="360"/>
      </w:pPr>
    </w:lvl>
  </w:abstractNum>
  <w:abstractNum w:abstractNumId="2" w15:restartNumberingAfterBreak="0">
    <w:nsid w:val="070043A7"/>
    <w:multiLevelType w:val="hybridMultilevel"/>
    <w:tmpl w:val="9A74D4E0"/>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3" w15:restartNumberingAfterBreak="0">
    <w:nsid w:val="14303490"/>
    <w:multiLevelType w:val="hybridMultilevel"/>
    <w:tmpl w:val="90CC44B2"/>
    <w:lvl w:ilvl="0" w:tplc="7CD801D8">
      <w:start w:val="1"/>
      <w:numFmt w:val="decimal"/>
      <w:lvlText w:val="1.%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4" w15:restartNumberingAfterBreak="0">
    <w:nsid w:val="17D03EC8"/>
    <w:multiLevelType w:val="hybridMultilevel"/>
    <w:tmpl w:val="972E417E"/>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5" w15:restartNumberingAfterBreak="0">
    <w:nsid w:val="22AA123D"/>
    <w:multiLevelType w:val="hybridMultilevel"/>
    <w:tmpl w:val="70747C58"/>
    <w:lvl w:ilvl="0" w:tplc="83665D78">
      <w:start w:val="1"/>
      <w:numFmt w:val="decimal"/>
      <w:lvlText w:val="1.%1"/>
      <w:lvlJc w:val="left"/>
      <w:pPr>
        <w:ind w:left="717"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C433D38"/>
    <w:multiLevelType w:val="hybridMultilevel"/>
    <w:tmpl w:val="8FBA5792"/>
    <w:lvl w:ilvl="0" w:tplc="7862BD4C">
      <w:start w:val="1"/>
      <w:numFmt w:val="decimal"/>
      <w:lvlText w:val="%1.1"/>
      <w:lvlJc w:val="left"/>
      <w:pPr>
        <w:ind w:left="1003" w:hanging="360"/>
      </w:pPr>
      <w:rPr>
        <w:rFonts w:hint="default"/>
      </w:rPr>
    </w:lvl>
    <w:lvl w:ilvl="1" w:tplc="040C0019" w:tentative="1">
      <w:start w:val="1"/>
      <w:numFmt w:val="lowerLetter"/>
      <w:lvlText w:val="%2."/>
      <w:lvlJc w:val="left"/>
      <w:pPr>
        <w:ind w:left="1723" w:hanging="360"/>
      </w:pPr>
    </w:lvl>
    <w:lvl w:ilvl="2" w:tplc="040C001B" w:tentative="1">
      <w:start w:val="1"/>
      <w:numFmt w:val="lowerRoman"/>
      <w:lvlText w:val="%3."/>
      <w:lvlJc w:val="right"/>
      <w:pPr>
        <w:ind w:left="2443" w:hanging="180"/>
      </w:pPr>
    </w:lvl>
    <w:lvl w:ilvl="3" w:tplc="040C000F" w:tentative="1">
      <w:start w:val="1"/>
      <w:numFmt w:val="decimal"/>
      <w:lvlText w:val="%4."/>
      <w:lvlJc w:val="left"/>
      <w:pPr>
        <w:ind w:left="3163" w:hanging="360"/>
      </w:pPr>
    </w:lvl>
    <w:lvl w:ilvl="4" w:tplc="040C0019" w:tentative="1">
      <w:start w:val="1"/>
      <w:numFmt w:val="lowerLetter"/>
      <w:lvlText w:val="%5."/>
      <w:lvlJc w:val="left"/>
      <w:pPr>
        <w:ind w:left="3883" w:hanging="360"/>
      </w:pPr>
    </w:lvl>
    <w:lvl w:ilvl="5" w:tplc="040C001B" w:tentative="1">
      <w:start w:val="1"/>
      <w:numFmt w:val="lowerRoman"/>
      <w:lvlText w:val="%6."/>
      <w:lvlJc w:val="right"/>
      <w:pPr>
        <w:ind w:left="4603" w:hanging="180"/>
      </w:pPr>
    </w:lvl>
    <w:lvl w:ilvl="6" w:tplc="040C000F" w:tentative="1">
      <w:start w:val="1"/>
      <w:numFmt w:val="decimal"/>
      <w:lvlText w:val="%7."/>
      <w:lvlJc w:val="left"/>
      <w:pPr>
        <w:ind w:left="5323" w:hanging="360"/>
      </w:pPr>
    </w:lvl>
    <w:lvl w:ilvl="7" w:tplc="040C0019" w:tentative="1">
      <w:start w:val="1"/>
      <w:numFmt w:val="lowerLetter"/>
      <w:lvlText w:val="%8."/>
      <w:lvlJc w:val="left"/>
      <w:pPr>
        <w:ind w:left="6043" w:hanging="360"/>
      </w:pPr>
    </w:lvl>
    <w:lvl w:ilvl="8" w:tplc="040C001B" w:tentative="1">
      <w:start w:val="1"/>
      <w:numFmt w:val="lowerRoman"/>
      <w:lvlText w:val="%9."/>
      <w:lvlJc w:val="right"/>
      <w:pPr>
        <w:ind w:left="6763" w:hanging="180"/>
      </w:pPr>
    </w:lvl>
  </w:abstractNum>
  <w:abstractNum w:abstractNumId="7" w15:restartNumberingAfterBreak="0">
    <w:nsid w:val="3F624C21"/>
    <w:multiLevelType w:val="multilevel"/>
    <w:tmpl w:val="A9E4330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4D492AD6"/>
    <w:multiLevelType w:val="hybridMultilevel"/>
    <w:tmpl w:val="38020922"/>
    <w:lvl w:ilvl="0" w:tplc="9C52797A">
      <w:start w:val="1"/>
      <w:numFmt w:val="decimal"/>
      <w:lvlText w:val="%1.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9" w15:restartNumberingAfterBreak="0">
    <w:nsid w:val="558F19CE"/>
    <w:multiLevelType w:val="hybridMultilevel"/>
    <w:tmpl w:val="5FC8F696"/>
    <w:lvl w:ilvl="0" w:tplc="2E5C06DE">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591A0543"/>
    <w:multiLevelType w:val="hybridMultilevel"/>
    <w:tmpl w:val="302A0BF4"/>
    <w:lvl w:ilvl="0" w:tplc="B456CC5E">
      <w:start w:val="1"/>
      <w:numFmt w:val="decimal"/>
      <w:lvlText w:val="1.1.%1"/>
      <w:lvlJc w:val="left"/>
      <w:pPr>
        <w:ind w:left="1778"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66BD3EEF"/>
    <w:multiLevelType w:val="hybridMultilevel"/>
    <w:tmpl w:val="3722904C"/>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2" w15:restartNumberingAfterBreak="0">
    <w:nsid w:val="6A192130"/>
    <w:multiLevelType w:val="hybridMultilevel"/>
    <w:tmpl w:val="AC0CCD5E"/>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3" w15:restartNumberingAfterBreak="0">
    <w:nsid w:val="74F7674F"/>
    <w:multiLevelType w:val="hybridMultilevel"/>
    <w:tmpl w:val="65866272"/>
    <w:lvl w:ilvl="0" w:tplc="D512AC5C">
      <w:start w:val="1"/>
      <w:numFmt w:val="decimal"/>
      <w:lvlText w:val="%1.1.1"/>
      <w:lvlJc w:val="left"/>
      <w:pPr>
        <w:ind w:left="1776"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75ED46EB"/>
    <w:multiLevelType w:val="hybridMultilevel"/>
    <w:tmpl w:val="ADC61E56"/>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5" w15:restartNumberingAfterBreak="0">
    <w:nsid w:val="7809350F"/>
    <w:multiLevelType w:val="hybridMultilevel"/>
    <w:tmpl w:val="60C82CF0"/>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6" w15:restartNumberingAfterBreak="0">
    <w:nsid w:val="7ADD5130"/>
    <w:multiLevelType w:val="hybridMultilevel"/>
    <w:tmpl w:val="63EA79D2"/>
    <w:lvl w:ilvl="0" w:tplc="040C0005">
      <w:start w:val="1"/>
      <w:numFmt w:val="bullet"/>
      <w:lvlText w:val=""/>
      <w:lvlJc w:val="left"/>
      <w:pPr>
        <w:ind w:left="1440" w:hanging="360"/>
      </w:pPr>
      <w:rPr>
        <w:rFonts w:hint="default" w:ascii="Wingdings" w:hAnsi="Wingdings"/>
      </w:rPr>
    </w:lvl>
    <w:lvl w:ilvl="1" w:tplc="FFFFFFFF" w:tentative="1">
      <w:start w:val="1"/>
      <w:numFmt w:val="bullet"/>
      <w:lvlText w:val="o"/>
      <w:lvlJc w:val="left"/>
      <w:pPr>
        <w:ind w:left="2160" w:hanging="360"/>
      </w:pPr>
      <w:rPr>
        <w:rFonts w:hint="default" w:ascii="Courier New" w:hAnsi="Courier New" w:cs="Courier New"/>
      </w:rPr>
    </w:lvl>
    <w:lvl w:ilvl="2" w:tplc="FFFFFFFF" w:tentative="1">
      <w:start w:val="1"/>
      <w:numFmt w:val="bullet"/>
      <w:lvlText w:val=""/>
      <w:lvlJc w:val="left"/>
      <w:pPr>
        <w:ind w:left="2880" w:hanging="360"/>
      </w:pPr>
      <w:rPr>
        <w:rFonts w:hint="default" w:ascii="Wingdings" w:hAnsi="Wingdings"/>
      </w:rPr>
    </w:lvl>
    <w:lvl w:ilvl="3" w:tplc="FFFFFFFF" w:tentative="1">
      <w:start w:val="1"/>
      <w:numFmt w:val="bullet"/>
      <w:lvlText w:val=""/>
      <w:lvlJc w:val="left"/>
      <w:pPr>
        <w:ind w:left="3600" w:hanging="360"/>
      </w:pPr>
      <w:rPr>
        <w:rFonts w:hint="default" w:ascii="Symbol" w:hAnsi="Symbol"/>
      </w:rPr>
    </w:lvl>
    <w:lvl w:ilvl="4" w:tplc="FFFFFFFF" w:tentative="1">
      <w:start w:val="1"/>
      <w:numFmt w:val="bullet"/>
      <w:lvlText w:val="o"/>
      <w:lvlJc w:val="left"/>
      <w:pPr>
        <w:ind w:left="4320" w:hanging="360"/>
      </w:pPr>
      <w:rPr>
        <w:rFonts w:hint="default" w:ascii="Courier New" w:hAnsi="Courier New" w:cs="Courier New"/>
      </w:rPr>
    </w:lvl>
    <w:lvl w:ilvl="5" w:tplc="FFFFFFFF" w:tentative="1">
      <w:start w:val="1"/>
      <w:numFmt w:val="bullet"/>
      <w:lvlText w:val=""/>
      <w:lvlJc w:val="left"/>
      <w:pPr>
        <w:ind w:left="5040" w:hanging="360"/>
      </w:pPr>
      <w:rPr>
        <w:rFonts w:hint="default" w:ascii="Wingdings" w:hAnsi="Wingdings"/>
      </w:rPr>
    </w:lvl>
    <w:lvl w:ilvl="6" w:tplc="FFFFFFFF" w:tentative="1">
      <w:start w:val="1"/>
      <w:numFmt w:val="bullet"/>
      <w:lvlText w:val=""/>
      <w:lvlJc w:val="left"/>
      <w:pPr>
        <w:ind w:left="5760" w:hanging="360"/>
      </w:pPr>
      <w:rPr>
        <w:rFonts w:hint="default" w:ascii="Symbol" w:hAnsi="Symbol"/>
      </w:rPr>
    </w:lvl>
    <w:lvl w:ilvl="7" w:tplc="FFFFFFFF" w:tentative="1">
      <w:start w:val="1"/>
      <w:numFmt w:val="bullet"/>
      <w:lvlText w:val="o"/>
      <w:lvlJc w:val="left"/>
      <w:pPr>
        <w:ind w:left="6480" w:hanging="360"/>
      </w:pPr>
      <w:rPr>
        <w:rFonts w:hint="default" w:ascii="Courier New" w:hAnsi="Courier New" w:cs="Courier New"/>
      </w:rPr>
    </w:lvl>
    <w:lvl w:ilvl="8" w:tplc="FFFFFFFF" w:tentative="1">
      <w:start w:val="1"/>
      <w:numFmt w:val="bullet"/>
      <w:lvlText w:val=""/>
      <w:lvlJc w:val="left"/>
      <w:pPr>
        <w:ind w:left="7200" w:hanging="360"/>
      </w:pPr>
      <w:rPr>
        <w:rFonts w:hint="default" w:ascii="Wingdings" w:hAnsi="Wingdings"/>
      </w:rPr>
    </w:lvl>
  </w:abstractNum>
  <w:num w:numId="1" w16cid:durableId="74909633">
    <w:abstractNumId w:val="0"/>
  </w:num>
  <w:num w:numId="2" w16cid:durableId="1159224344">
    <w:abstractNumId w:val="6"/>
  </w:num>
  <w:num w:numId="3" w16cid:durableId="470636182">
    <w:abstractNumId w:val="9"/>
  </w:num>
  <w:num w:numId="4" w16cid:durableId="410590884">
    <w:abstractNumId w:val="13"/>
  </w:num>
  <w:num w:numId="5" w16cid:durableId="1708987300">
    <w:abstractNumId w:val="13"/>
  </w:num>
  <w:num w:numId="6" w16cid:durableId="1791509860">
    <w:abstractNumId w:val="10"/>
  </w:num>
  <w:num w:numId="7" w16cid:durableId="272441786">
    <w:abstractNumId w:val="8"/>
  </w:num>
  <w:num w:numId="8" w16cid:durableId="1841117608">
    <w:abstractNumId w:val="3"/>
  </w:num>
  <w:num w:numId="9" w16cid:durableId="119036303">
    <w:abstractNumId w:val="1"/>
  </w:num>
  <w:num w:numId="10" w16cid:durableId="380830270">
    <w:abstractNumId w:val="5"/>
  </w:num>
  <w:num w:numId="11" w16cid:durableId="1963490203">
    <w:abstractNumId w:val="5"/>
  </w:num>
  <w:num w:numId="12" w16cid:durableId="455948761">
    <w:abstractNumId w:val="5"/>
  </w:num>
  <w:num w:numId="13" w16cid:durableId="1661695666">
    <w:abstractNumId w:val="5"/>
  </w:num>
  <w:num w:numId="14" w16cid:durableId="1596672112">
    <w:abstractNumId w:val="5"/>
  </w:num>
  <w:num w:numId="15" w16cid:durableId="1162505893">
    <w:abstractNumId w:val="10"/>
  </w:num>
  <w:num w:numId="16" w16cid:durableId="1343437859">
    <w:abstractNumId w:val="10"/>
  </w:num>
  <w:num w:numId="17" w16cid:durableId="377054125">
    <w:abstractNumId w:val="10"/>
  </w:num>
  <w:num w:numId="18" w16cid:durableId="1994943066">
    <w:abstractNumId w:val="5"/>
  </w:num>
  <w:num w:numId="19" w16cid:durableId="1110974503">
    <w:abstractNumId w:val="7"/>
  </w:num>
  <w:num w:numId="20" w16cid:durableId="1955667645">
    <w:abstractNumId w:val="12"/>
  </w:num>
  <w:num w:numId="21" w16cid:durableId="1475952513">
    <w:abstractNumId w:val="2"/>
  </w:num>
  <w:num w:numId="22" w16cid:durableId="1330211363">
    <w:abstractNumId w:val="4"/>
  </w:num>
  <w:num w:numId="23" w16cid:durableId="50004577">
    <w:abstractNumId w:val="14"/>
  </w:num>
  <w:num w:numId="24" w16cid:durableId="1285500853">
    <w:abstractNumId w:val="15"/>
  </w:num>
  <w:num w:numId="25" w16cid:durableId="1891528544">
    <w:abstractNumId w:val="16"/>
  </w:num>
  <w:num w:numId="26" w16cid:durableId="1336148760">
    <w:abstractNumId w:val="1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stylePaneFormatFilter w:val="5204" w:allStyles="0" w:customStyles="0" w:latentStyles="1" w:stylesInUse="0" w:headingStyles="0" w:numberingStyles="0" w:tableStyles="0" w:directFormattingOnRuns="0" w:directFormattingOnParagraphs="1" w:directFormattingOnNumbering="0" w:directFormattingOnTables="0" w:clearFormatting="1" w:top3HeadingStyles="0" w:visibleStyles="1" w:alternateStyleNames="0"/>
  <w:trackRevisions w:val="false"/>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884"/>
    <w:rsid w:val="00016152"/>
    <w:rsid w:val="00035916"/>
    <w:rsid w:val="000373D5"/>
    <w:rsid w:val="000507FF"/>
    <w:rsid w:val="000603C3"/>
    <w:rsid w:val="00066A92"/>
    <w:rsid w:val="000B2847"/>
    <w:rsid w:val="000C46D7"/>
    <w:rsid w:val="000D7B70"/>
    <w:rsid w:val="00166942"/>
    <w:rsid w:val="001712C1"/>
    <w:rsid w:val="00175055"/>
    <w:rsid w:val="00187232"/>
    <w:rsid w:val="001A124F"/>
    <w:rsid w:val="001E0F48"/>
    <w:rsid w:val="002369E8"/>
    <w:rsid w:val="00244080"/>
    <w:rsid w:val="002629C8"/>
    <w:rsid w:val="00262B66"/>
    <w:rsid w:val="002716C0"/>
    <w:rsid w:val="002870C3"/>
    <w:rsid w:val="00294134"/>
    <w:rsid w:val="002A185B"/>
    <w:rsid w:val="002E2ED0"/>
    <w:rsid w:val="0032343F"/>
    <w:rsid w:val="003329AF"/>
    <w:rsid w:val="0034552A"/>
    <w:rsid w:val="00351341"/>
    <w:rsid w:val="003758F8"/>
    <w:rsid w:val="00377547"/>
    <w:rsid w:val="00386BB1"/>
    <w:rsid w:val="003A7249"/>
    <w:rsid w:val="003C0DE0"/>
    <w:rsid w:val="003C6A3A"/>
    <w:rsid w:val="003D0CF0"/>
    <w:rsid w:val="003D15E1"/>
    <w:rsid w:val="004170D7"/>
    <w:rsid w:val="004270AF"/>
    <w:rsid w:val="004564C4"/>
    <w:rsid w:val="00485716"/>
    <w:rsid w:val="004A0A8E"/>
    <w:rsid w:val="004C0E2D"/>
    <w:rsid w:val="004C2B9D"/>
    <w:rsid w:val="004C4220"/>
    <w:rsid w:val="004E0279"/>
    <w:rsid w:val="004E166C"/>
    <w:rsid w:val="00503032"/>
    <w:rsid w:val="00545302"/>
    <w:rsid w:val="00565083"/>
    <w:rsid w:val="005910D1"/>
    <w:rsid w:val="005C65C0"/>
    <w:rsid w:val="005C7ADF"/>
    <w:rsid w:val="00610E8B"/>
    <w:rsid w:val="00630654"/>
    <w:rsid w:val="006374BE"/>
    <w:rsid w:val="00641614"/>
    <w:rsid w:val="006477B3"/>
    <w:rsid w:val="006912F4"/>
    <w:rsid w:val="006A3412"/>
    <w:rsid w:val="006B013C"/>
    <w:rsid w:val="007007CF"/>
    <w:rsid w:val="0074253C"/>
    <w:rsid w:val="0075424C"/>
    <w:rsid w:val="00772076"/>
    <w:rsid w:val="007948EB"/>
    <w:rsid w:val="007A3FB9"/>
    <w:rsid w:val="007C3C79"/>
    <w:rsid w:val="00844B1C"/>
    <w:rsid w:val="0085416B"/>
    <w:rsid w:val="00876415"/>
    <w:rsid w:val="008B1897"/>
    <w:rsid w:val="008C1EF7"/>
    <w:rsid w:val="008E6E61"/>
    <w:rsid w:val="0090197D"/>
    <w:rsid w:val="009050AC"/>
    <w:rsid w:val="00932434"/>
    <w:rsid w:val="009327F4"/>
    <w:rsid w:val="009877DA"/>
    <w:rsid w:val="009935E9"/>
    <w:rsid w:val="00996E6C"/>
    <w:rsid w:val="009F7DEF"/>
    <w:rsid w:val="00A00AEC"/>
    <w:rsid w:val="00A354F1"/>
    <w:rsid w:val="00A618FC"/>
    <w:rsid w:val="00A6537D"/>
    <w:rsid w:val="00A81A66"/>
    <w:rsid w:val="00AA4DB4"/>
    <w:rsid w:val="00AC58A6"/>
    <w:rsid w:val="00B02BCD"/>
    <w:rsid w:val="00B240B1"/>
    <w:rsid w:val="00B33249"/>
    <w:rsid w:val="00B60939"/>
    <w:rsid w:val="00B72261"/>
    <w:rsid w:val="00BA04C5"/>
    <w:rsid w:val="00BD34E7"/>
    <w:rsid w:val="00BF6453"/>
    <w:rsid w:val="00C2785D"/>
    <w:rsid w:val="00C41DA2"/>
    <w:rsid w:val="00C51A3E"/>
    <w:rsid w:val="00C66C42"/>
    <w:rsid w:val="00C910FE"/>
    <w:rsid w:val="00C97E96"/>
    <w:rsid w:val="00CA0338"/>
    <w:rsid w:val="00CA541B"/>
    <w:rsid w:val="00D048E5"/>
    <w:rsid w:val="00D27FF2"/>
    <w:rsid w:val="00D32794"/>
    <w:rsid w:val="00D3559D"/>
    <w:rsid w:val="00D471C2"/>
    <w:rsid w:val="00D75733"/>
    <w:rsid w:val="00D83ACB"/>
    <w:rsid w:val="00D846E7"/>
    <w:rsid w:val="00DC6944"/>
    <w:rsid w:val="00DD55FB"/>
    <w:rsid w:val="00DD67C2"/>
    <w:rsid w:val="00DF3C9E"/>
    <w:rsid w:val="00E0133D"/>
    <w:rsid w:val="00E2270E"/>
    <w:rsid w:val="00E66019"/>
    <w:rsid w:val="00E91659"/>
    <w:rsid w:val="00E925AB"/>
    <w:rsid w:val="00EB7CBF"/>
    <w:rsid w:val="00EC08D4"/>
    <w:rsid w:val="00EC679B"/>
    <w:rsid w:val="00ED6884"/>
    <w:rsid w:val="00F00C73"/>
    <w:rsid w:val="00F04341"/>
    <w:rsid w:val="00F24343"/>
    <w:rsid w:val="00F569AB"/>
    <w:rsid w:val="00F85505"/>
    <w:rsid w:val="00F937EB"/>
    <w:rsid w:val="00FD2E37"/>
    <w:rsid w:val="00FE1610"/>
    <w:rsid w:val="00FE35F6"/>
    <w:rsid w:val="14BD40DC"/>
    <w:rsid w:val="4BB8D72B"/>
  </w:rsids>
  <m:mathPr>
    <m:mathFont m:val="Cambria Math"/>
    <m:brkBin m:val="before"/>
    <m:brkBinSub m:val="--"/>
    <m:smallFrac m:val="0"/>
    <m:dispDef/>
    <m:lMargin m:val="0"/>
    <m:rMargin m:val="0"/>
    <m:defJc m:val="centerGroup"/>
    <m:wrapIndent m:val="1440"/>
    <m:intLim m:val="subSup"/>
    <m:naryLim m:val="undOvr"/>
  </m:mathPr>
  <w:themeFontLang w:val="fr-FR"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FC24"/>
  <w15:chartTrackingRefBased/>
  <w15:docId w15:val="{EC80FB5D-63D0-451F-8E51-764C1221858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EastAsia" w:cstheme="minorBidi"/>
        <w:lang w:val="fr-FR"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45302"/>
  </w:style>
  <w:style w:type="paragraph" w:styleId="Titre1">
    <w:name w:val="heading 1"/>
    <w:basedOn w:val="Normal"/>
    <w:next w:val="Normal"/>
    <w:link w:val="Titre1Car"/>
    <w:uiPriority w:val="9"/>
    <w:qFormat/>
    <w:rsid w:val="00545302"/>
    <w:pPr>
      <w:pBdr>
        <w:top w:val="single" w:color="4A66AC" w:themeColor="accent1" w:sz="24" w:space="0"/>
        <w:left w:val="single" w:color="4A66AC" w:themeColor="accent1" w:sz="24" w:space="0"/>
        <w:bottom w:val="single" w:color="4A66AC" w:themeColor="accent1" w:sz="24" w:space="0"/>
        <w:right w:val="single" w:color="4A66AC" w:themeColor="accent1" w:sz="24" w:space="0"/>
      </w:pBdr>
      <w:shd w:val="clear" w:color="auto" w:fill="4A66AC" w:themeFill="accent1"/>
      <w:spacing w:after="0"/>
      <w:outlineLvl w:val="0"/>
    </w:pPr>
    <w:rPr>
      <w:caps/>
      <w:color w:val="FFFFFF" w:themeColor="background1"/>
      <w:spacing w:val="15"/>
      <w:sz w:val="22"/>
      <w:szCs w:val="22"/>
    </w:rPr>
  </w:style>
  <w:style w:type="paragraph" w:styleId="Titre2">
    <w:name w:val="heading 2"/>
    <w:basedOn w:val="Normal"/>
    <w:next w:val="Normal"/>
    <w:link w:val="Titre2Car"/>
    <w:uiPriority w:val="9"/>
    <w:unhideWhenUsed/>
    <w:qFormat/>
    <w:rsid w:val="00545302"/>
    <w:pPr>
      <w:pBdr>
        <w:top w:val="single" w:color="D9DFEF" w:themeColor="accent1" w:themeTint="33" w:sz="24" w:space="0"/>
        <w:left w:val="single" w:color="D9DFEF" w:themeColor="accent1" w:themeTint="33" w:sz="24" w:space="0"/>
        <w:bottom w:val="single" w:color="D9DFEF" w:themeColor="accent1" w:themeTint="33" w:sz="24" w:space="0"/>
        <w:right w:val="single" w:color="D9DFEF" w:themeColor="accent1" w:themeTint="33" w:sz="24" w:space="0"/>
      </w:pBdr>
      <w:shd w:val="clear" w:color="auto" w:fill="D9DFEF" w:themeFill="accent1" w:themeFillTint="33"/>
      <w:spacing w:after="0"/>
      <w:outlineLvl w:val="1"/>
    </w:pPr>
    <w:rPr>
      <w:caps/>
      <w:spacing w:val="15"/>
    </w:rPr>
  </w:style>
  <w:style w:type="paragraph" w:styleId="Titre3">
    <w:name w:val="heading 3"/>
    <w:basedOn w:val="Normal"/>
    <w:next w:val="Normal"/>
    <w:link w:val="Titre3Car"/>
    <w:uiPriority w:val="9"/>
    <w:unhideWhenUsed/>
    <w:qFormat/>
    <w:rsid w:val="00545302"/>
    <w:pPr>
      <w:pBdr>
        <w:top w:val="single" w:color="4A66AC" w:themeColor="accent1" w:sz="6" w:space="2"/>
      </w:pBdr>
      <w:spacing w:before="300" w:after="0"/>
      <w:outlineLvl w:val="2"/>
    </w:pPr>
    <w:rPr>
      <w:caps/>
      <w:color w:val="243255" w:themeColor="accent1" w:themeShade="7F"/>
      <w:spacing w:val="15"/>
    </w:rPr>
  </w:style>
  <w:style w:type="paragraph" w:styleId="Titre4">
    <w:name w:val="heading 4"/>
    <w:basedOn w:val="Normal"/>
    <w:next w:val="Normal"/>
    <w:link w:val="Titre4Car"/>
    <w:uiPriority w:val="9"/>
    <w:unhideWhenUsed/>
    <w:qFormat/>
    <w:rsid w:val="00545302"/>
    <w:pPr>
      <w:pBdr>
        <w:top w:val="dotted" w:color="4A66AC" w:themeColor="accent1" w:sz="6" w:space="2"/>
      </w:pBdr>
      <w:spacing w:before="200" w:after="0"/>
      <w:outlineLvl w:val="3"/>
    </w:pPr>
    <w:rPr>
      <w:caps/>
      <w:color w:val="374C80" w:themeColor="accent1" w:themeShade="BF"/>
      <w:spacing w:val="10"/>
    </w:rPr>
  </w:style>
  <w:style w:type="paragraph" w:styleId="Titre5">
    <w:name w:val="heading 5"/>
    <w:basedOn w:val="Normal"/>
    <w:next w:val="Normal"/>
    <w:link w:val="Titre5Car"/>
    <w:uiPriority w:val="9"/>
    <w:semiHidden/>
    <w:unhideWhenUsed/>
    <w:qFormat/>
    <w:rsid w:val="00545302"/>
    <w:pPr>
      <w:pBdr>
        <w:bottom w:val="single" w:color="4A66AC" w:themeColor="accent1" w:sz="6" w:space="1"/>
      </w:pBdr>
      <w:spacing w:before="200" w:after="0"/>
      <w:outlineLvl w:val="4"/>
    </w:pPr>
    <w:rPr>
      <w:caps/>
      <w:color w:val="374C80" w:themeColor="accent1" w:themeShade="BF"/>
      <w:spacing w:val="10"/>
    </w:rPr>
  </w:style>
  <w:style w:type="paragraph" w:styleId="Titre6">
    <w:name w:val="heading 6"/>
    <w:basedOn w:val="Normal"/>
    <w:next w:val="Normal"/>
    <w:link w:val="Titre6Car"/>
    <w:uiPriority w:val="9"/>
    <w:semiHidden/>
    <w:unhideWhenUsed/>
    <w:qFormat/>
    <w:rsid w:val="00545302"/>
    <w:pPr>
      <w:pBdr>
        <w:bottom w:val="dotted" w:color="4A66AC" w:themeColor="accent1" w:sz="6" w:space="1"/>
      </w:pBdr>
      <w:spacing w:before="200" w:after="0"/>
      <w:outlineLvl w:val="5"/>
    </w:pPr>
    <w:rPr>
      <w:caps/>
      <w:color w:val="374C80" w:themeColor="accent1" w:themeShade="BF"/>
      <w:spacing w:val="10"/>
    </w:rPr>
  </w:style>
  <w:style w:type="paragraph" w:styleId="Titre7">
    <w:name w:val="heading 7"/>
    <w:basedOn w:val="Normal"/>
    <w:next w:val="Normal"/>
    <w:link w:val="Titre7Car"/>
    <w:uiPriority w:val="9"/>
    <w:unhideWhenUsed/>
    <w:qFormat/>
    <w:rsid w:val="00545302"/>
    <w:pPr>
      <w:spacing w:before="200" w:after="0"/>
      <w:outlineLvl w:val="6"/>
    </w:pPr>
    <w:rPr>
      <w:caps/>
      <w:color w:val="374C80" w:themeColor="accent1" w:themeShade="BF"/>
      <w:spacing w:val="10"/>
    </w:rPr>
  </w:style>
  <w:style w:type="paragraph" w:styleId="Titre8">
    <w:name w:val="heading 8"/>
    <w:basedOn w:val="Normal"/>
    <w:next w:val="Normal"/>
    <w:link w:val="Titre8Car"/>
    <w:uiPriority w:val="9"/>
    <w:unhideWhenUsed/>
    <w:qFormat/>
    <w:rsid w:val="00545302"/>
    <w:pPr>
      <w:spacing w:before="200" w:after="0"/>
      <w:outlineLvl w:val="7"/>
    </w:pPr>
    <w:rPr>
      <w:caps/>
      <w:spacing w:val="10"/>
      <w:sz w:val="18"/>
      <w:szCs w:val="18"/>
    </w:rPr>
  </w:style>
  <w:style w:type="paragraph" w:styleId="Titre9">
    <w:name w:val="heading 9"/>
    <w:basedOn w:val="Normal"/>
    <w:next w:val="Normal"/>
    <w:link w:val="Titre9Car"/>
    <w:uiPriority w:val="9"/>
    <w:unhideWhenUsed/>
    <w:qFormat/>
    <w:rsid w:val="00545302"/>
    <w:pPr>
      <w:spacing w:before="200" w:after="0"/>
      <w:outlineLvl w:val="8"/>
    </w:pPr>
    <w:rPr>
      <w:i/>
      <w:iCs/>
      <w:caps/>
      <w:spacing w:val="10"/>
      <w:sz w:val="18"/>
      <w:szCs w:val="18"/>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character" w:styleId="Titre1Car" w:customStyle="1">
    <w:name w:val="Titre 1 Car"/>
    <w:basedOn w:val="Policepardfaut"/>
    <w:link w:val="Titre1"/>
    <w:uiPriority w:val="9"/>
    <w:rsid w:val="00545302"/>
    <w:rPr>
      <w:caps/>
      <w:color w:val="FFFFFF" w:themeColor="background1"/>
      <w:spacing w:val="15"/>
      <w:sz w:val="22"/>
      <w:szCs w:val="22"/>
      <w:shd w:val="clear" w:color="auto" w:fill="4A66AC" w:themeFill="accent1"/>
    </w:rPr>
  </w:style>
  <w:style w:type="character" w:styleId="Titre2Car" w:customStyle="1">
    <w:name w:val="Titre 2 Car"/>
    <w:basedOn w:val="Policepardfaut"/>
    <w:link w:val="Titre2"/>
    <w:uiPriority w:val="9"/>
    <w:rsid w:val="00545302"/>
    <w:rPr>
      <w:caps/>
      <w:spacing w:val="15"/>
      <w:shd w:val="clear" w:color="auto" w:fill="D9DFEF" w:themeFill="accent1" w:themeFillTint="33"/>
    </w:rPr>
  </w:style>
  <w:style w:type="paragraph" w:styleId="Listenumros2">
    <w:name w:val="List Number 2"/>
    <w:basedOn w:val="Normal"/>
    <w:uiPriority w:val="99"/>
    <w:semiHidden/>
    <w:unhideWhenUsed/>
    <w:rsid w:val="00CA0338"/>
    <w:pPr>
      <w:numPr>
        <w:numId w:val="1"/>
      </w:numPr>
      <w:contextualSpacing/>
    </w:pPr>
  </w:style>
  <w:style w:type="character" w:styleId="Titre3Car" w:customStyle="1">
    <w:name w:val="Titre 3 Car"/>
    <w:basedOn w:val="Policepardfaut"/>
    <w:link w:val="Titre3"/>
    <w:uiPriority w:val="9"/>
    <w:rsid w:val="00545302"/>
    <w:rPr>
      <w:caps/>
      <w:color w:val="243255" w:themeColor="accent1" w:themeShade="7F"/>
      <w:spacing w:val="15"/>
    </w:rPr>
  </w:style>
  <w:style w:type="paragraph" w:styleId="Listenumros">
    <w:name w:val="List Number"/>
    <w:basedOn w:val="Normal"/>
    <w:uiPriority w:val="99"/>
    <w:semiHidden/>
    <w:unhideWhenUsed/>
    <w:rsid w:val="00CA0338"/>
    <w:pPr>
      <w:numPr>
        <w:numId w:val="9"/>
      </w:numPr>
      <w:contextualSpacing/>
    </w:pPr>
  </w:style>
  <w:style w:type="paragraph" w:styleId="StyleTitre3Premireligne0cm" w:customStyle="1">
    <w:name w:val="Style Titre 3 + Première ligne : 0 cm"/>
    <w:basedOn w:val="Titre2"/>
    <w:autoRedefine/>
    <w:rsid w:val="00CA0338"/>
    <w:rPr>
      <w:rFonts w:cs="Times New Roman"/>
      <w:iCs/>
    </w:rPr>
  </w:style>
  <w:style w:type="character" w:styleId="Titre4Car" w:customStyle="1">
    <w:name w:val="Titre 4 Car"/>
    <w:basedOn w:val="Policepardfaut"/>
    <w:link w:val="Titre4"/>
    <w:uiPriority w:val="9"/>
    <w:rsid w:val="00545302"/>
    <w:rPr>
      <w:caps/>
      <w:color w:val="374C80" w:themeColor="accent1" w:themeShade="BF"/>
      <w:spacing w:val="10"/>
    </w:rPr>
  </w:style>
  <w:style w:type="character" w:styleId="Titre5Car" w:customStyle="1">
    <w:name w:val="Titre 5 Car"/>
    <w:basedOn w:val="Policepardfaut"/>
    <w:link w:val="Titre5"/>
    <w:uiPriority w:val="9"/>
    <w:semiHidden/>
    <w:rsid w:val="00545302"/>
    <w:rPr>
      <w:caps/>
      <w:color w:val="374C80" w:themeColor="accent1" w:themeShade="BF"/>
      <w:spacing w:val="10"/>
    </w:rPr>
  </w:style>
  <w:style w:type="character" w:styleId="Titre6Car" w:customStyle="1">
    <w:name w:val="Titre 6 Car"/>
    <w:basedOn w:val="Policepardfaut"/>
    <w:link w:val="Titre6"/>
    <w:uiPriority w:val="9"/>
    <w:semiHidden/>
    <w:rsid w:val="00545302"/>
    <w:rPr>
      <w:caps/>
      <w:color w:val="374C80" w:themeColor="accent1" w:themeShade="BF"/>
      <w:spacing w:val="10"/>
    </w:rPr>
  </w:style>
  <w:style w:type="character" w:styleId="Titre7Car" w:customStyle="1">
    <w:name w:val="Titre 7 Car"/>
    <w:basedOn w:val="Policepardfaut"/>
    <w:link w:val="Titre7"/>
    <w:uiPriority w:val="9"/>
    <w:rsid w:val="00545302"/>
    <w:rPr>
      <w:caps/>
      <w:color w:val="374C80" w:themeColor="accent1" w:themeShade="BF"/>
      <w:spacing w:val="10"/>
    </w:rPr>
  </w:style>
  <w:style w:type="character" w:styleId="Titre8Car" w:customStyle="1">
    <w:name w:val="Titre 8 Car"/>
    <w:basedOn w:val="Policepardfaut"/>
    <w:link w:val="Titre8"/>
    <w:uiPriority w:val="9"/>
    <w:rsid w:val="00545302"/>
    <w:rPr>
      <w:caps/>
      <w:spacing w:val="10"/>
      <w:sz w:val="18"/>
      <w:szCs w:val="18"/>
    </w:rPr>
  </w:style>
  <w:style w:type="character" w:styleId="Titre9Car" w:customStyle="1">
    <w:name w:val="Titre 9 Car"/>
    <w:basedOn w:val="Policepardfaut"/>
    <w:link w:val="Titre9"/>
    <w:uiPriority w:val="9"/>
    <w:rsid w:val="00545302"/>
    <w:rPr>
      <w:i/>
      <w:iCs/>
      <w:caps/>
      <w:spacing w:val="10"/>
      <w:sz w:val="18"/>
      <w:szCs w:val="18"/>
    </w:rPr>
  </w:style>
  <w:style w:type="paragraph" w:styleId="Lgende">
    <w:name w:val="caption"/>
    <w:basedOn w:val="Normal"/>
    <w:next w:val="Normal"/>
    <w:uiPriority w:val="35"/>
    <w:unhideWhenUsed/>
    <w:qFormat/>
    <w:rsid w:val="00545302"/>
    <w:rPr>
      <w:b/>
      <w:bCs/>
      <w:color w:val="374C80" w:themeColor="accent1" w:themeShade="BF"/>
      <w:sz w:val="16"/>
      <w:szCs w:val="16"/>
    </w:rPr>
  </w:style>
  <w:style w:type="paragraph" w:styleId="Titre">
    <w:name w:val="Title"/>
    <w:basedOn w:val="Normal"/>
    <w:next w:val="Normal"/>
    <w:link w:val="TitreCar"/>
    <w:uiPriority w:val="10"/>
    <w:qFormat/>
    <w:rsid w:val="00545302"/>
    <w:pPr>
      <w:spacing w:before="0" w:after="0"/>
    </w:pPr>
    <w:rPr>
      <w:rFonts w:asciiTheme="majorHAnsi" w:hAnsiTheme="majorHAnsi" w:eastAsiaTheme="majorEastAsia" w:cstheme="majorBidi"/>
      <w:caps/>
      <w:color w:val="4A66AC" w:themeColor="accent1"/>
      <w:spacing w:val="10"/>
      <w:sz w:val="52"/>
      <w:szCs w:val="52"/>
    </w:rPr>
  </w:style>
  <w:style w:type="character" w:styleId="TitreCar" w:customStyle="1">
    <w:name w:val="Titre Car"/>
    <w:basedOn w:val="Policepardfaut"/>
    <w:link w:val="Titre"/>
    <w:uiPriority w:val="10"/>
    <w:rsid w:val="00545302"/>
    <w:rPr>
      <w:rFonts w:asciiTheme="majorHAnsi" w:hAnsiTheme="majorHAnsi" w:eastAsiaTheme="majorEastAsia" w:cstheme="majorBidi"/>
      <w:caps/>
      <w:color w:val="4A66AC" w:themeColor="accent1"/>
      <w:spacing w:val="10"/>
      <w:sz w:val="52"/>
      <w:szCs w:val="52"/>
    </w:rPr>
  </w:style>
  <w:style w:type="paragraph" w:styleId="Sous-titre">
    <w:name w:val="Subtitle"/>
    <w:basedOn w:val="Normal"/>
    <w:next w:val="Normal"/>
    <w:link w:val="Sous-titreCar"/>
    <w:uiPriority w:val="11"/>
    <w:qFormat/>
    <w:rsid w:val="00545302"/>
    <w:pPr>
      <w:spacing w:before="0" w:after="500" w:line="240" w:lineRule="auto"/>
    </w:pPr>
    <w:rPr>
      <w:caps/>
      <w:color w:val="595959" w:themeColor="text1" w:themeTint="A6"/>
      <w:spacing w:val="10"/>
      <w:sz w:val="21"/>
      <w:szCs w:val="21"/>
    </w:rPr>
  </w:style>
  <w:style w:type="character" w:styleId="Sous-titreCar" w:customStyle="1">
    <w:name w:val="Sous-titre Car"/>
    <w:basedOn w:val="Policepardfaut"/>
    <w:link w:val="Sous-titre"/>
    <w:uiPriority w:val="11"/>
    <w:rsid w:val="00545302"/>
    <w:rPr>
      <w:caps/>
      <w:color w:val="595959" w:themeColor="text1" w:themeTint="A6"/>
      <w:spacing w:val="10"/>
      <w:sz w:val="21"/>
      <w:szCs w:val="21"/>
    </w:rPr>
  </w:style>
  <w:style w:type="character" w:styleId="lev">
    <w:name w:val="Strong"/>
    <w:uiPriority w:val="22"/>
    <w:qFormat/>
    <w:rsid w:val="00545302"/>
    <w:rPr>
      <w:b/>
      <w:bCs/>
    </w:rPr>
  </w:style>
  <w:style w:type="character" w:styleId="Accentuation">
    <w:name w:val="Emphasis"/>
    <w:uiPriority w:val="20"/>
    <w:qFormat/>
    <w:rsid w:val="00545302"/>
    <w:rPr>
      <w:caps/>
      <w:color w:val="243255" w:themeColor="accent1" w:themeShade="7F"/>
      <w:spacing w:val="5"/>
    </w:rPr>
  </w:style>
  <w:style w:type="paragraph" w:styleId="Sansinterligne">
    <w:name w:val="No Spacing"/>
    <w:uiPriority w:val="1"/>
    <w:qFormat/>
    <w:rsid w:val="00545302"/>
    <w:pPr>
      <w:spacing w:after="0" w:line="240" w:lineRule="auto"/>
    </w:pPr>
  </w:style>
  <w:style w:type="paragraph" w:styleId="Paragraphedeliste">
    <w:name w:val="List Paragraph"/>
    <w:basedOn w:val="Normal"/>
    <w:uiPriority w:val="34"/>
    <w:qFormat/>
    <w:rsid w:val="00B72261"/>
    <w:pPr>
      <w:ind w:left="720"/>
      <w:contextualSpacing/>
    </w:pPr>
  </w:style>
  <w:style w:type="paragraph" w:styleId="Citation">
    <w:name w:val="Quote"/>
    <w:basedOn w:val="Normal"/>
    <w:next w:val="Normal"/>
    <w:link w:val="CitationCar"/>
    <w:uiPriority w:val="29"/>
    <w:qFormat/>
    <w:rsid w:val="00545302"/>
    <w:rPr>
      <w:i/>
      <w:iCs/>
      <w:sz w:val="24"/>
      <w:szCs w:val="24"/>
    </w:rPr>
  </w:style>
  <w:style w:type="character" w:styleId="CitationCar" w:customStyle="1">
    <w:name w:val="Citation Car"/>
    <w:basedOn w:val="Policepardfaut"/>
    <w:link w:val="Citation"/>
    <w:uiPriority w:val="29"/>
    <w:rsid w:val="00545302"/>
    <w:rPr>
      <w:i/>
      <w:iCs/>
      <w:sz w:val="24"/>
      <w:szCs w:val="24"/>
    </w:rPr>
  </w:style>
  <w:style w:type="paragraph" w:styleId="Citationintense">
    <w:name w:val="Intense Quote"/>
    <w:basedOn w:val="Normal"/>
    <w:next w:val="Normal"/>
    <w:link w:val="CitationintenseCar"/>
    <w:uiPriority w:val="30"/>
    <w:qFormat/>
    <w:rsid w:val="00545302"/>
    <w:pPr>
      <w:spacing w:before="240" w:after="240" w:line="240" w:lineRule="auto"/>
      <w:ind w:left="1080" w:right="1080"/>
      <w:jc w:val="center"/>
    </w:pPr>
    <w:rPr>
      <w:color w:val="4A66AC" w:themeColor="accent1"/>
      <w:sz w:val="24"/>
      <w:szCs w:val="24"/>
    </w:rPr>
  </w:style>
  <w:style w:type="character" w:styleId="CitationintenseCar" w:customStyle="1">
    <w:name w:val="Citation intense Car"/>
    <w:basedOn w:val="Policepardfaut"/>
    <w:link w:val="Citationintense"/>
    <w:uiPriority w:val="30"/>
    <w:rsid w:val="00545302"/>
    <w:rPr>
      <w:color w:val="4A66AC" w:themeColor="accent1"/>
      <w:sz w:val="24"/>
      <w:szCs w:val="24"/>
    </w:rPr>
  </w:style>
  <w:style w:type="character" w:styleId="Accentuationlgre">
    <w:name w:val="Subtle Emphasis"/>
    <w:uiPriority w:val="19"/>
    <w:qFormat/>
    <w:rsid w:val="00545302"/>
    <w:rPr>
      <w:i/>
      <w:iCs/>
      <w:color w:val="243255" w:themeColor="accent1" w:themeShade="7F"/>
    </w:rPr>
  </w:style>
  <w:style w:type="character" w:styleId="Accentuationintense">
    <w:name w:val="Intense Emphasis"/>
    <w:uiPriority w:val="21"/>
    <w:qFormat/>
    <w:rsid w:val="00545302"/>
    <w:rPr>
      <w:b/>
      <w:bCs/>
      <w:caps/>
      <w:color w:val="243255" w:themeColor="accent1" w:themeShade="7F"/>
      <w:spacing w:val="10"/>
    </w:rPr>
  </w:style>
  <w:style w:type="character" w:styleId="Rfrencelgre">
    <w:name w:val="Subtle Reference"/>
    <w:uiPriority w:val="31"/>
    <w:qFormat/>
    <w:rsid w:val="00545302"/>
    <w:rPr>
      <w:b/>
      <w:bCs/>
      <w:color w:val="4A66AC" w:themeColor="accent1"/>
    </w:rPr>
  </w:style>
  <w:style w:type="character" w:styleId="Rfrenceintense">
    <w:name w:val="Intense Reference"/>
    <w:uiPriority w:val="32"/>
    <w:qFormat/>
    <w:rsid w:val="00545302"/>
    <w:rPr>
      <w:b/>
      <w:bCs/>
      <w:i/>
      <w:iCs/>
      <w:caps/>
      <w:color w:val="4A66AC" w:themeColor="accent1"/>
    </w:rPr>
  </w:style>
  <w:style w:type="character" w:styleId="Titredulivre">
    <w:name w:val="Book Title"/>
    <w:uiPriority w:val="33"/>
    <w:qFormat/>
    <w:rsid w:val="00545302"/>
    <w:rPr>
      <w:b/>
      <w:bCs/>
      <w:i/>
      <w:iCs/>
      <w:spacing w:val="0"/>
    </w:rPr>
  </w:style>
  <w:style w:type="paragraph" w:styleId="En-ttedetabledesmatires">
    <w:name w:val="TOC Heading"/>
    <w:basedOn w:val="Titre1"/>
    <w:next w:val="Normal"/>
    <w:uiPriority w:val="39"/>
    <w:semiHidden/>
    <w:unhideWhenUsed/>
    <w:qFormat/>
    <w:rsid w:val="00545302"/>
    <w:pPr>
      <w:outlineLvl w:val="9"/>
    </w:pPr>
  </w:style>
  <w:style w:type="paragraph" w:styleId="En-tte">
    <w:name w:val="header"/>
    <w:basedOn w:val="Normal"/>
    <w:link w:val="En-tteCar"/>
    <w:uiPriority w:val="99"/>
    <w:unhideWhenUsed/>
    <w:rsid w:val="003D15E1"/>
    <w:pPr>
      <w:tabs>
        <w:tab w:val="center" w:pos="4536"/>
        <w:tab w:val="right" w:pos="9072"/>
      </w:tabs>
      <w:spacing w:before="0" w:after="0" w:line="240" w:lineRule="auto"/>
    </w:pPr>
  </w:style>
  <w:style w:type="character" w:styleId="En-tteCar" w:customStyle="1">
    <w:name w:val="En-tête Car"/>
    <w:basedOn w:val="Policepardfaut"/>
    <w:link w:val="En-tte"/>
    <w:uiPriority w:val="99"/>
    <w:rsid w:val="003D15E1"/>
  </w:style>
  <w:style w:type="paragraph" w:styleId="Pieddepage">
    <w:name w:val="footer"/>
    <w:basedOn w:val="Normal"/>
    <w:link w:val="PieddepageCar"/>
    <w:uiPriority w:val="99"/>
    <w:unhideWhenUsed/>
    <w:rsid w:val="003D15E1"/>
    <w:pPr>
      <w:tabs>
        <w:tab w:val="center" w:pos="4536"/>
        <w:tab w:val="right" w:pos="9072"/>
      </w:tabs>
      <w:spacing w:before="0" w:after="0" w:line="240" w:lineRule="auto"/>
    </w:pPr>
  </w:style>
  <w:style w:type="character" w:styleId="PieddepageCar" w:customStyle="1">
    <w:name w:val="Pied de page Car"/>
    <w:basedOn w:val="Policepardfaut"/>
    <w:link w:val="Pieddepage"/>
    <w:uiPriority w:val="99"/>
    <w:rsid w:val="003D15E1"/>
  </w:style>
  <w:style w:type="paragraph" w:styleId="NormalWeb">
    <w:name w:val="Normal (Web)"/>
    <w:basedOn w:val="Normal"/>
    <w:uiPriority w:val="99"/>
    <w:semiHidden/>
    <w:unhideWhenUsed/>
    <w:rsid w:val="00610E8B"/>
    <w:pPr>
      <w:spacing w:beforeAutospacing="1" w:after="100" w:afterAutospacing="1" w:line="240" w:lineRule="auto"/>
    </w:pPr>
    <w:rPr>
      <w:rFonts w:ascii="Calibri" w:hAnsi="Calibri" w:cs="Calibri" w:eastAsiaTheme="minorHAnsi"/>
      <w:sz w:val="22"/>
      <w:szCs w:val="22"/>
      <w:lang w:eastAsia="fr-FR"/>
    </w:rPr>
  </w:style>
  <w:style w:type="table" w:styleId="Grilledutableau">
    <w:name w:val="Table Grid"/>
    <w:basedOn w:val="TableauNormal"/>
    <w:uiPriority w:val="39"/>
    <w:rsid w:val="00066A92"/>
    <w:pPr>
      <w:spacing w:before="0"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Lienhypertexte">
    <w:name w:val="Hyperlink"/>
    <w:basedOn w:val="Policepardfaut"/>
    <w:uiPriority w:val="99"/>
    <w:unhideWhenUsed/>
    <w:rsid w:val="00035916"/>
    <w:rPr>
      <w:color w:val="9454C3" w:themeColor="hyperlink"/>
      <w:u w:val="single"/>
    </w:rPr>
  </w:style>
  <w:style w:type="character" w:styleId="Mentionnonrsolue">
    <w:name w:val="Unresolved Mention"/>
    <w:basedOn w:val="Policepardfaut"/>
    <w:uiPriority w:val="99"/>
    <w:semiHidden/>
    <w:unhideWhenUsed/>
    <w:rsid w:val="000359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2143920">
      <w:bodyDiv w:val="1"/>
      <w:marLeft w:val="0"/>
      <w:marRight w:val="0"/>
      <w:marTop w:val="0"/>
      <w:marBottom w:val="0"/>
      <w:divBdr>
        <w:top w:val="none" w:sz="0" w:space="0" w:color="auto"/>
        <w:left w:val="none" w:sz="0" w:space="0" w:color="auto"/>
        <w:bottom w:val="none" w:sz="0" w:space="0" w:color="auto"/>
        <w:right w:val="none" w:sz="0" w:space="0" w:color="auto"/>
      </w:divBdr>
    </w:div>
    <w:div w:id="1226642526">
      <w:bodyDiv w:val="1"/>
      <w:marLeft w:val="0"/>
      <w:marRight w:val="0"/>
      <w:marTop w:val="0"/>
      <w:marBottom w:val="0"/>
      <w:divBdr>
        <w:top w:val="none" w:sz="0" w:space="0" w:color="auto"/>
        <w:left w:val="none" w:sz="0" w:space="0" w:color="auto"/>
        <w:bottom w:val="none" w:sz="0" w:space="0" w:color="auto"/>
        <w:right w:val="none" w:sz="0" w:space="0" w:color="auto"/>
      </w:divBdr>
    </w:div>
    <w:div w:id="1497723849">
      <w:bodyDiv w:val="1"/>
      <w:marLeft w:val="0"/>
      <w:marRight w:val="0"/>
      <w:marTop w:val="0"/>
      <w:marBottom w:val="0"/>
      <w:divBdr>
        <w:top w:val="none" w:sz="0" w:space="0" w:color="auto"/>
        <w:left w:val="none" w:sz="0" w:space="0" w:color="auto"/>
        <w:bottom w:val="none" w:sz="0" w:space="0" w:color="auto"/>
        <w:right w:val="none" w:sz="0" w:space="0" w:color="auto"/>
      </w:divBdr>
    </w:div>
    <w:div w:id="1582713677">
      <w:bodyDiv w:val="1"/>
      <w:marLeft w:val="0"/>
      <w:marRight w:val="0"/>
      <w:marTop w:val="0"/>
      <w:marBottom w:val="0"/>
      <w:divBdr>
        <w:top w:val="none" w:sz="0" w:space="0" w:color="auto"/>
        <w:left w:val="none" w:sz="0" w:space="0" w:color="auto"/>
        <w:bottom w:val="none" w:sz="0" w:space="0" w:color="auto"/>
        <w:right w:val="none" w:sz="0" w:space="0" w:color="auto"/>
      </w:divBdr>
    </w:div>
    <w:div w:id="2068448830">
      <w:bodyDiv w:val="1"/>
      <w:marLeft w:val="0"/>
      <w:marRight w:val="0"/>
      <w:marTop w:val="0"/>
      <w:marBottom w:val="0"/>
      <w:divBdr>
        <w:top w:val="none" w:sz="0" w:space="0" w:color="auto"/>
        <w:left w:val="none" w:sz="0" w:space="0" w:color="auto"/>
        <w:bottom w:val="none" w:sz="0" w:space="0" w:color="auto"/>
        <w:right w:val="none" w:sz="0" w:space="0" w:color="auto"/>
      </w:divBdr>
      <w:divsChild>
        <w:div w:id="1015301518">
          <w:marLeft w:val="0"/>
          <w:marRight w:val="0"/>
          <w:marTop w:val="0"/>
          <w:marBottom w:val="0"/>
          <w:divBdr>
            <w:top w:val="none" w:sz="0" w:space="0" w:color="auto"/>
            <w:left w:val="none" w:sz="0" w:space="0" w:color="auto"/>
            <w:bottom w:val="none" w:sz="0" w:space="0" w:color="auto"/>
            <w:right w:val="none" w:sz="0" w:space="0" w:color="auto"/>
          </w:divBdr>
          <w:divsChild>
            <w:div w:id="412049109">
              <w:marLeft w:val="0"/>
              <w:marRight w:val="0"/>
              <w:marTop w:val="0"/>
              <w:marBottom w:val="0"/>
              <w:divBdr>
                <w:top w:val="none" w:sz="0" w:space="0" w:color="auto"/>
                <w:left w:val="none" w:sz="0" w:space="0" w:color="auto"/>
                <w:bottom w:val="none" w:sz="0" w:space="0" w:color="auto"/>
                <w:right w:val="none" w:sz="0" w:space="0" w:color="auto"/>
              </w:divBdr>
              <w:divsChild>
                <w:div w:id="1468401762">
                  <w:marLeft w:val="0"/>
                  <w:marRight w:val="0"/>
                  <w:marTop w:val="0"/>
                  <w:marBottom w:val="0"/>
                  <w:divBdr>
                    <w:top w:val="none" w:sz="0" w:space="0" w:color="auto"/>
                    <w:left w:val="none" w:sz="0" w:space="0" w:color="auto"/>
                    <w:bottom w:val="none" w:sz="0" w:space="0" w:color="auto"/>
                    <w:right w:val="none" w:sz="0" w:space="0" w:color="auto"/>
                  </w:divBdr>
                  <w:divsChild>
                    <w:div w:id="1805154313">
                      <w:marLeft w:val="0"/>
                      <w:marRight w:val="0"/>
                      <w:marTop w:val="0"/>
                      <w:marBottom w:val="210"/>
                      <w:divBdr>
                        <w:top w:val="none" w:sz="0" w:space="0" w:color="auto"/>
                        <w:left w:val="none" w:sz="0" w:space="0" w:color="auto"/>
                        <w:bottom w:val="none" w:sz="0" w:space="0" w:color="auto"/>
                        <w:right w:val="none" w:sz="0" w:space="0" w:color="auto"/>
                      </w:divBdr>
                    </w:div>
                    <w:div w:id="348142426">
                      <w:marLeft w:val="0"/>
                      <w:marRight w:val="0"/>
                      <w:marTop w:val="0"/>
                      <w:marBottom w:val="0"/>
                      <w:divBdr>
                        <w:top w:val="none" w:sz="0" w:space="0" w:color="auto"/>
                        <w:left w:val="none" w:sz="0" w:space="0" w:color="auto"/>
                        <w:bottom w:val="none" w:sz="0" w:space="0" w:color="auto"/>
                        <w:right w:val="none" w:sz="0" w:space="0" w:color="auto"/>
                      </w:divBdr>
                      <w:divsChild>
                        <w:div w:id="767654214">
                          <w:marLeft w:val="0"/>
                          <w:marRight w:val="0"/>
                          <w:marTop w:val="240"/>
                          <w:marBottom w:val="0"/>
                          <w:divBdr>
                            <w:top w:val="none" w:sz="0" w:space="0" w:color="auto"/>
                            <w:left w:val="none" w:sz="0" w:space="0" w:color="auto"/>
                            <w:bottom w:val="none" w:sz="0" w:space="0" w:color="auto"/>
                            <w:right w:val="none" w:sz="0" w:space="0" w:color="auto"/>
                          </w:divBdr>
                        </w:div>
                      </w:divsChild>
                    </w:div>
                    <w:div w:id="207497121">
                      <w:marLeft w:val="0"/>
                      <w:marRight w:val="0"/>
                      <w:marTop w:val="480"/>
                      <w:marBottom w:val="0"/>
                      <w:divBdr>
                        <w:top w:val="none" w:sz="0" w:space="0" w:color="auto"/>
                        <w:left w:val="none" w:sz="0" w:space="0" w:color="auto"/>
                        <w:bottom w:val="none" w:sz="0" w:space="0" w:color="auto"/>
                        <w:right w:val="none" w:sz="0" w:space="0" w:color="auto"/>
                      </w:divBdr>
                    </w:div>
                    <w:div w:id="1974478890">
                      <w:marLeft w:val="0"/>
                      <w:marRight w:val="0"/>
                      <w:marTop w:val="0"/>
                      <w:marBottom w:val="0"/>
                      <w:divBdr>
                        <w:top w:val="none" w:sz="0" w:space="0" w:color="auto"/>
                        <w:left w:val="none" w:sz="0" w:space="0" w:color="auto"/>
                        <w:bottom w:val="none" w:sz="0" w:space="0" w:color="auto"/>
                        <w:right w:val="none" w:sz="0" w:space="0" w:color="auto"/>
                      </w:divBdr>
                      <w:divsChild>
                        <w:div w:id="1438990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1.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eader" Target="head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mailto:t.berdoy@bordeaux-metropole.fr" TargetMode="External" Id="rId11" /><Relationship Type="http://schemas.openxmlformats.org/officeDocument/2006/relationships/styles" Target="styles.xml" Id="rId5" /><Relationship Type="http://schemas.openxmlformats.org/officeDocument/2006/relationships/theme" Target="theme/theme1.xml" Id="rId15" /><Relationship Type="http://schemas.openxmlformats.org/officeDocument/2006/relationships/image" Target="media/image1.jpeg"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ntTable" Target="fontTable.xml" Id="rId14" /></Relationships>
</file>

<file path=word/theme/theme1.xml><?xml version="1.0" encoding="utf-8"?>
<a:theme xmlns:a="http://schemas.openxmlformats.org/drawingml/2006/main" name="Thème Office">
  <a:themeElements>
    <a:clrScheme name="Bleu chaud">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a241acb-3848-4ced-ab5c-dc6650f4ddf5">
      <Terms xmlns="http://schemas.microsoft.com/office/infopath/2007/PartnerControls"/>
    </lcf76f155ced4ddcb4097134ff3c332f>
    <TaxCatchAll xmlns="43cfb08d-86df-4275-b4b9-9520f0a31ed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A2650F308489C4EB46DE94DC2F7AAC4" ma:contentTypeVersion="14" ma:contentTypeDescription="Crée un document." ma:contentTypeScope="" ma:versionID="87f967d1806002ae87064f103e616cea">
  <xsd:schema xmlns:xsd="http://www.w3.org/2001/XMLSchema" xmlns:xs="http://www.w3.org/2001/XMLSchema" xmlns:p="http://schemas.microsoft.com/office/2006/metadata/properties" xmlns:ns2="fa241acb-3848-4ced-ab5c-dc6650f4ddf5" xmlns:ns3="43cfb08d-86df-4275-b4b9-9520f0a31ed9" targetNamespace="http://schemas.microsoft.com/office/2006/metadata/properties" ma:root="true" ma:fieldsID="5871daf6a16045ec36acc82ec4360f8a" ns2:_="" ns3:_="">
    <xsd:import namespace="fa241acb-3848-4ced-ab5c-dc6650f4ddf5"/>
    <xsd:import namespace="43cfb08d-86df-4275-b4b9-9520f0a31ed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241acb-3848-4ced-ab5c-dc6650f4dd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db167985-3631-4ec7-acf1-124f178307dd"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3cfb08d-86df-4275-b4b9-9520f0a31ed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0b4af89-962e-4dd4-9724-646e9900ebc7}" ma:internalName="TaxCatchAll" ma:showField="CatchAllData" ma:web="43cfb08d-86df-4275-b4b9-9520f0a31ed9">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A1A705C-F508-4BB9-8A01-14948FAE9B75}">
  <ds:schemaRefs>
    <ds:schemaRef ds:uri="http://schemas.microsoft.com/office/2006/metadata/properties"/>
    <ds:schemaRef ds:uri="http://schemas.microsoft.com/office/infopath/2007/PartnerControls"/>
    <ds:schemaRef ds:uri="fa241acb-3848-4ced-ab5c-dc6650f4ddf5"/>
    <ds:schemaRef ds:uri="43cfb08d-86df-4275-b4b9-9520f0a31ed9"/>
  </ds:schemaRefs>
</ds:datastoreItem>
</file>

<file path=customXml/itemProps2.xml><?xml version="1.0" encoding="utf-8"?>
<ds:datastoreItem xmlns:ds="http://schemas.openxmlformats.org/officeDocument/2006/customXml" ds:itemID="{CEF8D273-37BE-4F28-B647-49450540C381}">
  <ds:schemaRefs>
    <ds:schemaRef ds:uri="http://schemas.microsoft.com/sharepoint/v3/contenttype/forms"/>
  </ds:schemaRefs>
</ds:datastoreItem>
</file>

<file path=customXml/itemProps3.xml><?xml version="1.0" encoding="utf-8"?>
<ds:datastoreItem xmlns:ds="http://schemas.openxmlformats.org/officeDocument/2006/customXml" ds:itemID="{2505D3FB-10AB-416E-BB86-72C1AA3455F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THUILLIER Sophie</dc:creator>
  <keywords/>
  <dc:description/>
  <lastModifiedBy>DANGLES Christophe</lastModifiedBy>
  <revision>66</revision>
  <dcterms:created xsi:type="dcterms:W3CDTF">2024-03-29T13:32:00.0000000Z</dcterms:created>
  <dcterms:modified xsi:type="dcterms:W3CDTF">2025-02-28T11:46:15.1469588Z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0x0101004A2650F308489C4EB46DE94DC2F7AAC4</vt:lpwstr>
  </property>
  <property fmtid="{D5CDD505-2E9C-101B-9397-08002B2CF9AE}" pid="3" name="MediaServiceImageTags">
    <vt:lpwstr/>
  </property>
</Properties>
</file>